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453" w:rsidRDefault="00FB5453"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caps/>
          <w:u w:val="none"/>
        </w:rPr>
      </w:pPr>
    </w:p>
    <w:p w:rsidR="000632CC" w:rsidRDefault="000632CC"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caps/>
          <w:u w:val="none"/>
        </w:rPr>
      </w:pPr>
      <w:bookmarkStart w:id="0" w:name="_GoBack"/>
      <w:bookmarkEnd w:id="0"/>
      <w:r>
        <w:rPr>
          <w:rFonts w:ascii="Lucida Grande" w:hAnsi="Lucida Grande"/>
          <w:b/>
          <w:caps/>
          <w:u w:val="none"/>
        </w:rPr>
        <w:t xml:space="preserve">STEAMBOAT SPRINGS PLANNING COMMISSION </w:t>
      </w:r>
    </w:p>
    <w:p w:rsidR="000632CC" w:rsidRDefault="000632CC"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caps/>
          <w:u w:val="none"/>
        </w:rPr>
      </w:pPr>
      <w:r>
        <w:rPr>
          <w:rFonts w:ascii="Lucida Grande" w:hAnsi="Lucida Grande"/>
          <w:b/>
          <w:caps/>
          <w:u w:val="none"/>
        </w:rPr>
        <w:t>Public hearing MINUTES</w:t>
      </w:r>
    </w:p>
    <w:p w:rsidR="000632CC" w:rsidRDefault="00B21B2F"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u w:val="none"/>
        </w:rPr>
      </w:pPr>
      <w:r>
        <w:rPr>
          <w:rFonts w:ascii="Lucida Grande" w:hAnsi="Lucida Grande"/>
          <w:b/>
          <w:u w:val="none"/>
        </w:rPr>
        <w:t xml:space="preserve">May </w:t>
      </w:r>
      <w:r w:rsidR="001845C2">
        <w:rPr>
          <w:rFonts w:ascii="Lucida Grande" w:hAnsi="Lucida Grande"/>
          <w:b/>
          <w:u w:val="none"/>
        </w:rPr>
        <w:t>24</w:t>
      </w:r>
      <w:r w:rsidR="00BD2C8B">
        <w:rPr>
          <w:rFonts w:ascii="Lucida Grande" w:hAnsi="Lucida Grande"/>
          <w:b/>
          <w:u w:val="none"/>
        </w:rPr>
        <w:t>, 201</w:t>
      </w:r>
      <w:r w:rsidR="005438C6">
        <w:rPr>
          <w:rFonts w:ascii="Lucida Grande" w:hAnsi="Lucida Grande"/>
          <w:b/>
          <w:u w:val="none"/>
        </w:rPr>
        <w:t>8</w:t>
      </w:r>
    </w:p>
    <w:p w:rsidR="000632CC" w:rsidRDefault="000632CC"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u w:val="none"/>
        </w:rPr>
      </w:pPr>
    </w:p>
    <w:p w:rsidR="000632CC" w:rsidRDefault="005F7F64" w:rsidP="000632CC">
      <w:pPr>
        <w:pStyle w:val="BodyText1"/>
        <w:tabs>
          <w:tab w:val="left" w:pos="5490"/>
        </w:tabs>
        <w:jc w:val="both"/>
      </w:pPr>
      <w:r>
        <w:t xml:space="preserve">The regularly scheduled </w:t>
      </w:r>
      <w:r w:rsidR="000632CC">
        <w:t xml:space="preserve">public hearing of the Steamboat Springs Planning Commission was called to </w:t>
      </w:r>
      <w:r>
        <w:t>order at approximately 5:00p.m.</w:t>
      </w:r>
      <w:r w:rsidR="000632CC">
        <w:t xml:space="preserve">on Thursday, </w:t>
      </w:r>
      <w:r w:rsidR="00B21B2F">
        <w:t xml:space="preserve">May </w:t>
      </w:r>
      <w:r w:rsidR="001845C2">
        <w:t>24</w:t>
      </w:r>
      <w:r w:rsidR="00BD2C8B">
        <w:t>, 2018</w:t>
      </w:r>
      <w:r w:rsidR="000632CC">
        <w:t xml:space="preserve">, in the Citizens’ Meeting Room, Centennial Hall, </w:t>
      </w:r>
      <w:proofErr w:type="gramStart"/>
      <w:r w:rsidR="000632CC">
        <w:t>124</w:t>
      </w:r>
      <w:proofErr w:type="gramEnd"/>
      <w:r w:rsidR="000632CC">
        <w:t xml:space="preserve"> 10th Street, Steamboat Springs, Colorado.</w:t>
      </w:r>
    </w:p>
    <w:p w:rsidR="000632CC" w:rsidRDefault="000632CC" w:rsidP="000632CC">
      <w:pPr>
        <w:pStyle w:val="BodyText1"/>
        <w:tabs>
          <w:tab w:val="left" w:pos="5490"/>
        </w:tabs>
        <w:jc w:val="both"/>
      </w:pPr>
    </w:p>
    <w:p w:rsidR="000632CC" w:rsidRDefault="000632CC"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r>
        <w:rPr>
          <w:rFonts w:ascii="Lucida Grande" w:hAnsi="Lucida Grande"/>
          <w:sz w:val="24"/>
        </w:rPr>
        <w:t>Planning Commission members in attendance were:</w:t>
      </w:r>
    </w:p>
    <w:p w:rsidR="000632CC" w:rsidRDefault="00B21B2F"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r>
        <w:rPr>
          <w:rFonts w:ascii="Lucida Grande" w:hAnsi="Lucida Grande"/>
          <w:sz w:val="24"/>
        </w:rPr>
        <w:t xml:space="preserve">Chair Rich levy, </w:t>
      </w:r>
      <w:r w:rsidR="00441C17">
        <w:rPr>
          <w:rFonts w:ascii="Lucida Grande" w:hAnsi="Lucida Grande"/>
          <w:sz w:val="24"/>
        </w:rPr>
        <w:t xml:space="preserve">Vice-Chair Brian Adams, </w:t>
      </w:r>
      <w:r w:rsidR="001845C2">
        <w:rPr>
          <w:rFonts w:ascii="Lucida Grande" w:hAnsi="Lucida Grande"/>
          <w:sz w:val="24"/>
        </w:rPr>
        <w:t xml:space="preserve">Lee Calihan, </w:t>
      </w:r>
      <w:r w:rsidR="00510EC7">
        <w:rPr>
          <w:rFonts w:ascii="Lucida Grande" w:hAnsi="Lucida Grande"/>
          <w:sz w:val="24"/>
        </w:rPr>
        <w:t xml:space="preserve">George Eck, </w:t>
      </w:r>
      <w:r w:rsidR="00441C17">
        <w:rPr>
          <w:rFonts w:ascii="Lucida Grande" w:hAnsi="Lucida Grande"/>
          <w:sz w:val="24"/>
        </w:rPr>
        <w:t xml:space="preserve">Michael Buccino </w:t>
      </w:r>
      <w:r w:rsidR="00BD2C8B">
        <w:rPr>
          <w:rFonts w:ascii="Lucida Grande" w:hAnsi="Lucida Grande"/>
          <w:sz w:val="24"/>
        </w:rPr>
        <w:t xml:space="preserve">and alternate Paul </w:t>
      </w:r>
      <w:r w:rsidR="001845C2">
        <w:rPr>
          <w:rFonts w:ascii="Lucida Grande" w:hAnsi="Lucida Grande"/>
          <w:sz w:val="24"/>
        </w:rPr>
        <w:t>Weese</w:t>
      </w:r>
      <w:r w:rsidR="000632CC">
        <w:rPr>
          <w:rFonts w:ascii="Lucida Grande" w:hAnsi="Lucida Grande"/>
          <w:sz w:val="24"/>
        </w:rPr>
        <w:t>.</w:t>
      </w:r>
    </w:p>
    <w:p w:rsidR="00396556" w:rsidRDefault="00B21B2F"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r>
        <w:rPr>
          <w:rFonts w:ascii="Lucida Grande" w:hAnsi="Lucida Grande"/>
          <w:sz w:val="24"/>
        </w:rPr>
        <w:t xml:space="preserve">Absent: </w:t>
      </w:r>
      <w:r w:rsidR="001845C2">
        <w:rPr>
          <w:rFonts w:ascii="Lucida Grande" w:hAnsi="Lucida Grande"/>
          <w:sz w:val="24"/>
        </w:rPr>
        <w:t xml:space="preserve">Kingston, </w:t>
      </w:r>
      <w:r>
        <w:rPr>
          <w:rFonts w:ascii="Lucida Grande" w:hAnsi="Lucida Grande"/>
          <w:sz w:val="24"/>
        </w:rPr>
        <w:t>Ptach</w:t>
      </w:r>
    </w:p>
    <w:p w:rsidR="00396556" w:rsidRDefault="00396556"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p>
    <w:p w:rsidR="000632CC" w:rsidRDefault="000632CC"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r>
        <w:rPr>
          <w:rFonts w:ascii="Lucida Grande" w:hAnsi="Lucida Grande"/>
          <w:sz w:val="24"/>
        </w:rPr>
        <w:t xml:space="preserve">Staff members present were </w:t>
      </w:r>
      <w:r w:rsidR="00B222AC">
        <w:rPr>
          <w:rFonts w:ascii="Lucida Grande" w:hAnsi="Lucida Grande"/>
          <w:sz w:val="24"/>
        </w:rPr>
        <w:t>Staff Planner</w:t>
      </w:r>
      <w:r w:rsidR="00182506">
        <w:rPr>
          <w:rFonts w:ascii="Lucida Grande" w:hAnsi="Lucida Grande"/>
          <w:sz w:val="24"/>
        </w:rPr>
        <w:t xml:space="preserve"> Kelly Douglas</w:t>
      </w:r>
      <w:r w:rsidR="0034523C">
        <w:rPr>
          <w:rFonts w:ascii="Lucida Grande" w:hAnsi="Lucida Grande"/>
          <w:sz w:val="24"/>
        </w:rPr>
        <w:t>,</w:t>
      </w:r>
      <w:r w:rsidR="00182506">
        <w:rPr>
          <w:rFonts w:ascii="Lucida Grande" w:hAnsi="Lucida Grande"/>
          <w:sz w:val="24"/>
        </w:rPr>
        <w:t xml:space="preserve"> </w:t>
      </w:r>
      <w:r w:rsidR="00B14D22">
        <w:rPr>
          <w:rFonts w:ascii="Lucida Grande" w:hAnsi="Lucida Grande"/>
          <w:sz w:val="24"/>
        </w:rPr>
        <w:t>Principal Planner Rebecca Bessey</w:t>
      </w:r>
      <w:r w:rsidR="0034523C">
        <w:rPr>
          <w:rFonts w:ascii="Lucida Grande" w:hAnsi="Lucida Grande"/>
          <w:sz w:val="24"/>
        </w:rPr>
        <w:t xml:space="preserve"> and Planning Director Tyler Gibbs</w:t>
      </w:r>
      <w:r>
        <w:rPr>
          <w:rFonts w:ascii="Lucida Grande" w:hAnsi="Lucida Grande"/>
          <w:sz w:val="24"/>
        </w:rPr>
        <w:t>.</w:t>
      </w:r>
    </w:p>
    <w:p w:rsidR="000632CC" w:rsidRDefault="000632CC" w:rsidP="000632CC">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sz w:val="24"/>
        </w:rPr>
      </w:pPr>
    </w:p>
    <w:p w:rsidR="000632CC" w:rsidRDefault="000632CC" w:rsidP="000632CC">
      <w:pPr>
        <w:pStyle w:val="Heading3AA"/>
        <w:tabs>
          <w:tab w:val="clear" w:pos="-720"/>
          <w:tab w:val="left" w:pos="0"/>
          <w:tab w:val="left" w:pos="5490"/>
        </w:tabs>
        <w:jc w:val="both"/>
      </w:pPr>
      <w:r>
        <w:t>________________________________________________________________</w:t>
      </w:r>
    </w:p>
    <w:p w:rsidR="000632CC" w:rsidRDefault="000632CC"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p>
    <w:p w:rsidR="000632CC" w:rsidRDefault="000632CC" w:rsidP="000632CC">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r>
        <w:rPr>
          <w:rFonts w:ascii="Lucida Grande" w:hAnsi="Lucida Grande"/>
          <w:b/>
        </w:rPr>
        <w:t>PUBLIC COMMENT ON ITEMS NOT ON THE AGENDA</w:t>
      </w:r>
    </w:p>
    <w:p w:rsidR="005F7F64" w:rsidRDefault="000632CC"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u w:val="none"/>
        </w:rPr>
      </w:pPr>
      <w:r>
        <w:rPr>
          <w:rFonts w:ascii="Lucida Grande" w:hAnsi="Lucida Grande"/>
          <w:u w:val="none"/>
        </w:rPr>
        <w:t>None.</w:t>
      </w:r>
    </w:p>
    <w:p w:rsidR="005F7F64" w:rsidRDefault="005F7F64"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u w:val="none"/>
        </w:rPr>
      </w:pPr>
    </w:p>
    <w:p w:rsidR="005F7F64" w:rsidRDefault="004F5A2A"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r w:rsidRPr="001E00C1">
        <w:rPr>
          <w:rFonts w:ascii="Lucida Grande" w:hAnsi="Lucida Grande"/>
          <w:b/>
        </w:rPr>
        <w:t>#</w:t>
      </w:r>
      <w:r w:rsidR="00B21B2F">
        <w:rPr>
          <w:rFonts w:ascii="Lucida Grande" w:hAnsi="Lucida Grande"/>
          <w:b/>
        </w:rPr>
        <w:t>1</w:t>
      </w:r>
      <w:r w:rsidRPr="001E00C1">
        <w:rPr>
          <w:rFonts w:ascii="Lucida Grande" w:hAnsi="Lucida Grande"/>
          <w:b/>
        </w:rPr>
        <w:t xml:space="preserve">: </w:t>
      </w:r>
      <w:r w:rsidR="00CA4BE9">
        <w:rPr>
          <w:rFonts w:ascii="Lucida Grande" w:hAnsi="Lucida Grande"/>
          <w:b/>
        </w:rPr>
        <w:t>D</w:t>
      </w:r>
      <w:r w:rsidR="001845C2">
        <w:rPr>
          <w:rFonts w:ascii="Lucida Grande" w:hAnsi="Lucida Grande"/>
          <w:b/>
        </w:rPr>
        <w:t>PV-18-01, Ski Hill Subdivision, Lot D</w:t>
      </w:r>
    </w:p>
    <w:p w:rsidR="005F7F64" w:rsidRDefault="005F7F64"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p>
    <w:p w:rsidR="005F7F64" w:rsidRDefault="004F5A2A"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r>
        <w:rPr>
          <w:rFonts w:ascii="Lucida Grande" w:hAnsi="Lucida Grande"/>
          <w:b/>
        </w:rPr>
        <w:t>STAFF PRESENTATION</w:t>
      </w:r>
    </w:p>
    <w:p w:rsidR="005F7F64" w:rsidRDefault="005F7F64"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b/>
        </w:rPr>
      </w:pPr>
    </w:p>
    <w:p w:rsidR="00B222AC" w:rsidRPr="005F7F64" w:rsidRDefault="00B21B2F" w:rsidP="005F7F64">
      <w:pPr>
        <w:pStyle w:val="BodyText21"/>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s>
        <w:jc w:val="both"/>
        <w:rPr>
          <w:rFonts w:ascii="Lucida Grande" w:hAnsi="Lucida Grande"/>
          <w:u w:val="none"/>
        </w:rPr>
      </w:pPr>
      <w:r>
        <w:rPr>
          <w:rFonts w:ascii="Lucida Grande" w:hAnsi="Lucida Grande"/>
        </w:rPr>
        <w:t>Kelly Douglas</w:t>
      </w:r>
      <w:r w:rsidR="00B222AC">
        <w:rPr>
          <w:rFonts w:ascii="Lucida Grande" w:hAnsi="Lucida Grande"/>
        </w:rPr>
        <w:t>:</w:t>
      </w:r>
    </w:p>
    <w:p w:rsidR="001845C2" w:rsidRDefault="001845C2" w:rsidP="00542606">
      <w:pPr>
        <w:pStyle w:val="BlockText"/>
        <w:ind w:left="0"/>
        <w:jc w:val="left"/>
        <w:rPr>
          <w:rFonts w:ascii="Lucida Grande" w:hAnsi="Lucida Grande"/>
        </w:rPr>
      </w:pPr>
      <w:r>
        <w:rPr>
          <w:rFonts w:ascii="Lucida Grande" w:hAnsi="Lucida Grande"/>
        </w:rPr>
        <w:t xml:space="preserve">The proposal before you tonight is a development plan with a major variance. It’s at the Ski Hill Subdivision, Lot D, more commonly known as Bear River Grill. This property is zoned Open Space and Recreation, located in Gondola Square adjacent to the Sheraton and across the plaza from the gondola. They’re requesting approval of a new structure and location for the </w:t>
      </w:r>
      <w:r w:rsidR="00CA4BE9">
        <w:rPr>
          <w:rFonts w:ascii="Lucida Grande" w:hAnsi="Lucida Grande"/>
        </w:rPr>
        <w:t>BBQ</w:t>
      </w:r>
      <w:r>
        <w:rPr>
          <w:rFonts w:ascii="Lucida Grande" w:hAnsi="Lucida Grande"/>
        </w:rPr>
        <w:t xml:space="preserve"> building as well as a ski storage structure with seating on top.</w:t>
      </w:r>
    </w:p>
    <w:p w:rsidR="001845C2" w:rsidRDefault="001845C2" w:rsidP="00542606">
      <w:pPr>
        <w:pStyle w:val="BlockText"/>
        <w:ind w:left="0"/>
        <w:jc w:val="left"/>
        <w:rPr>
          <w:rFonts w:ascii="Lucida Grande" w:hAnsi="Lucida Grande"/>
        </w:rPr>
      </w:pPr>
    </w:p>
    <w:p w:rsidR="001845C2" w:rsidRDefault="001845C2" w:rsidP="00542606">
      <w:pPr>
        <w:pStyle w:val="BlockText"/>
        <w:ind w:left="0"/>
        <w:jc w:val="left"/>
        <w:rPr>
          <w:rFonts w:ascii="Lucida Grande" w:hAnsi="Lucida Grande"/>
        </w:rPr>
      </w:pPr>
      <w:r>
        <w:rPr>
          <w:rFonts w:ascii="Lucida Grande" w:hAnsi="Lucida Grande"/>
        </w:rPr>
        <w:t>One major variance to side setback standards has been requested with this application. No public comment has been received. Staff is recommending approval.</w:t>
      </w:r>
    </w:p>
    <w:p w:rsidR="00B21B2F" w:rsidRPr="00B21B2F" w:rsidRDefault="00B21B2F" w:rsidP="00542606">
      <w:pPr>
        <w:pStyle w:val="BlockText"/>
        <w:ind w:left="0"/>
        <w:jc w:val="left"/>
        <w:rPr>
          <w:rFonts w:ascii="Lucida Grande" w:hAnsi="Lucida Grande"/>
        </w:rPr>
      </w:pPr>
    </w:p>
    <w:p w:rsidR="00EF16B8" w:rsidRDefault="00B21B2F" w:rsidP="00542606">
      <w:pPr>
        <w:pStyle w:val="BlockText"/>
        <w:ind w:left="0"/>
        <w:jc w:val="left"/>
        <w:rPr>
          <w:rFonts w:ascii="Lucida Grande" w:hAnsi="Lucida Grande"/>
          <w:b/>
        </w:rPr>
      </w:pPr>
      <w:r>
        <w:rPr>
          <w:rFonts w:ascii="Lucida Grande" w:hAnsi="Lucida Grande"/>
          <w:b/>
        </w:rPr>
        <w:t>APPLICANT PRESENTATION</w:t>
      </w:r>
    </w:p>
    <w:p w:rsidR="00B21B2F" w:rsidRDefault="00B21B2F" w:rsidP="00542606">
      <w:pPr>
        <w:pStyle w:val="BlockText"/>
        <w:ind w:left="0"/>
        <w:jc w:val="left"/>
        <w:rPr>
          <w:rFonts w:ascii="Lucida Grande" w:hAnsi="Lucida Grande"/>
          <w:b/>
        </w:rPr>
      </w:pPr>
    </w:p>
    <w:p w:rsidR="00B21B2F" w:rsidRDefault="001845C2" w:rsidP="00542606">
      <w:pPr>
        <w:pStyle w:val="BlockText"/>
        <w:ind w:left="0"/>
        <w:jc w:val="left"/>
        <w:rPr>
          <w:rFonts w:ascii="Lucida Grande" w:hAnsi="Lucida Grande"/>
        </w:rPr>
      </w:pPr>
      <w:r>
        <w:rPr>
          <w:rFonts w:ascii="Lucida Grande" w:hAnsi="Lucida Grande"/>
        </w:rPr>
        <w:t>Eric Smith</w:t>
      </w:r>
      <w:r w:rsidR="00781A4B">
        <w:rPr>
          <w:rFonts w:ascii="Lucida Grande" w:hAnsi="Lucida Grande"/>
        </w:rPr>
        <w:t>, Applicant Representative:</w:t>
      </w:r>
    </w:p>
    <w:p w:rsidR="001845C2" w:rsidRDefault="001845C2" w:rsidP="00542606">
      <w:pPr>
        <w:pStyle w:val="BlockText"/>
        <w:ind w:left="0"/>
        <w:jc w:val="left"/>
        <w:rPr>
          <w:rFonts w:ascii="Lucida Grande" w:hAnsi="Lucida Grande"/>
        </w:rPr>
      </w:pPr>
      <w:r>
        <w:rPr>
          <w:rFonts w:ascii="Lucida Grande" w:hAnsi="Lucida Grande"/>
        </w:rPr>
        <w:t xml:space="preserve">The proposal in front of you is for the portion of the upper patio that would be constructed outside of the existing Bear River expansion that we’re currently working on as well as relocation of the </w:t>
      </w:r>
      <w:r w:rsidR="00CA4BE9">
        <w:rPr>
          <w:rFonts w:ascii="Lucida Grande" w:hAnsi="Lucida Grande"/>
        </w:rPr>
        <w:t>BBQ</w:t>
      </w:r>
      <w:r>
        <w:rPr>
          <w:rFonts w:ascii="Lucida Grande" w:hAnsi="Lucida Grande"/>
        </w:rPr>
        <w:t xml:space="preserve"> building to the other side of the retaining wall and the removal of the Umbrella Bar.</w:t>
      </w:r>
    </w:p>
    <w:p w:rsidR="001845C2" w:rsidRDefault="001845C2" w:rsidP="00542606">
      <w:pPr>
        <w:pStyle w:val="BlockText"/>
        <w:ind w:left="0"/>
        <w:jc w:val="left"/>
        <w:rPr>
          <w:rFonts w:ascii="Lucida Grande" w:hAnsi="Lucida Grande"/>
        </w:rPr>
      </w:pPr>
    </w:p>
    <w:p w:rsidR="001845C2" w:rsidRDefault="001845C2" w:rsidP="001845C2">
      <w:pPr>
        <w:pStyle w:val="BlockText"/>
        <w:ind w:left="0"/>
        <w:jc w:val="left"/>
        <w:rPr>
          <w:rFonts w:ascii="Lucida Grande" w:hAnsi="Lucida Grande"/>
        </w:rPr>
      </w:pPr>
      <w:r>
        <w:rPr>
          <w:rFonts w:ascii="Lucida Grande" w:hAnsi="Lucida Grande"/>
        </w:rPr>
        <w:t xml:space="preserve">The outside seating we’re proposing would occur on the south side of the Bear River expansion. What you see under construction out there today is the 1,500 square foot expansion to Bear River, and we’re proposing to build this patio on top and out from the existing retaining wall to create seating at plaza </w:t>
      </w:r>
      <w:r>
        <w:rPr>
          <w:rFonts w:ascii="Lucida Grande" w:hAnsi="Lucida Grande"/>
        </w:rPr>
        <w:lastRenderedPageBreak/>
        <w:t>level with the Bear River expansion. We’re trying to create ADA access to all of the outdoor seating from the existing Bear River interior space.</w:t>
      </w:r>
    </w:p>
    <w:p w:rsidR="00510EC7" w:rsidRDefault="001845C2" w:rsidP="001845C2">
      <w:pPr>
        <w:pStyle w:val="BlockText"/>
        <w:ind w:left="0"/>
        <w:jc w:val="left"/>
        <w:rPr>
          <w:rFonts w:ascii="Lucida Grande" w:hAnsi="Lucida Grande"/>
        </w:rPr>
      </w:pPr>
      <w:r>
        <w:rPr>
          <w:rFonts w:ascii="Lucida Grande" w:hAnsi="Lucida Grande"/>
        </w:rPr>
        <w:t xml:space="preserve"> </w:t>
      </w:r>
    </w:p>
    <w:p w:rsidR="00EF16B8" w:rsidRDefault="00EF16B8" w:rsidP="00542606">
      <w:pPr>
        <w:pStyle w:val="BlockText"/>
        <w:ind w:left="0"/>
        <w:jc w:val="left"/>
        <w:rPr>
          <w:rFonts w:ascii="Lucida Grande" w:hAnsi="Lucida Grande"/>
          <w:b/>
        </w:rPr>
      </w:pPr>
      <w:r>
        <w:rPr>
          <w:rFonts w:ascii="Lucida Grande" w:hAnsi="Lucida Grande"/>
          <w:b/>
        </w:rPr>
        <w:t>QUESTIONS FROM COMMISSIONERS</w:t>
      </w:r>
    </w:p>
    <w:p w:rsidR="00EF16B8" w:rsidRDefault="00EF16B8" w:rsidP="00542606">
      <w:pPr>
        <w:pStyle w:val="BlockText"/>
        <w:ind w:left="0"/>
        <w:jc w:val="left"/>
        <w:rPr>
          <w:rFonts w:ascii="Lucida Grande" w:hAnsi="Lucida Grande"/>
          <w:b/>
        </w:rPr>
      </w:pPr>
    </w:p>
    <w:p w:rsidR="001845C2" w:rsidRDefault="00EF16B8" w:rsidP="00542606">
      <w:pPr>
        <w:pStyle w:val="BlockText"/>
        <w:ind w:left="0"/>
        <w:jc w:val="left"/>
        <w:rPr>
          <w:rFonts w:ascii="Lucida Grande" w:hAnsi="Lucida Grande"/>
        </w:rPr>
      </w:pPr>
      <w:r>
        <w:rPr>
          <w:rFonts w:ascii="Lucida Grande" w:hAnsi="Lucida Grande"/>
        </w:rPr>
        <w:t xml:space="preserve">Commissioner </w:t>
      </w:r>
      <w:r w:rsidR="001845C2">
        <w:rPr>
          <w:rFonts w:ascii="Lucida Grande" w:hAnsi="Lucida Grande"/>
        </w:rPr>
        <w:t>Levy:</w:t>
      </w:r>
    </w:p>
    <w:p w:rsidR="001845C2" w:rsidRDefault="001845C2" w:rsidP="00542606">
      <w:pPr>
        <w:pStyle w:val="BlockText"/>
        <w:ind w:left="0"/>
        <w:jc w:val="left"/>
        <w:rPr>
          <w:rFonts w:ascii="Lucida Grande" w:hAnsi="Lucida Grande"/>
        </w:rPr>
      </w:pPr>
      <w:r>
        <w:rPr>
          <w:rFonts w:ascii="Lucida Grande" w:hAnsi="Lucida Grande"/>
        </w:rPr>
        <w:t xml:space="preserve">Is the </w:t>
      </w:r>
      <w:r w:rsidR="00CA4BE9">
        <w:rPr>
          <w:rFonts w:ascii="Lucida Grande" w:hAnsi="Lucida Grande"/>
        </w:rPr>
        <w:t>BBQ</w:t>
      </w:r>
      <w:r>
        <w:rPr>
          <w:rFonts w:ascii="Lucida Grande" w:hAnsi="Lucida Grande"/>
        </w:rPr>
        <w:t xml:space="preserve"> now being located on the same lot as the Bear River Bar and Grill or on a separate lot?</w:t>
      </w:r>
    </w:p>
    <w:p w:rsidR="001845C2" w:rsidRDefault="001845C2" w:rsidP="00542606">
      <w:pPr>
        <w:pStyle w:val="BlockText"/>
        <w:ind w:left="0"/>
        <w:jc w:val="left"/>
        <w:rPr>
          <w:rFonts w:ascii="Lucida Grande" w:hAnsi="Lucida Grande"/>
        </w:rPr>
      </w:pPr>
    </w:p>
    <w:p w:rsidR="001845C2" w:rsidRDefault="001845C2" w:rsidP="00542606">
      <w:pPr>
        <w:pStyle w:val="BlockText"/>
        <w:ind w:left="0"/>
        <w:jc w:val="left"/>
        <w:rPr>
          <w:rFonts w:ascii="Lucida Grande" w:hAnsi="Lucida Grande"/>
        </w:rPr>
      </w:pPr>
      <w:r>
        <w:rPr>
          <w:rFonts w:ascii="Lucida Grande" w:hAnsi="Lucida Grande"/>
        </w:rPr>
        <w:t>Smith: The expansion that previously went through a minor modification was expansion to the Bear River space. That essentially is on the Sheraton property in the lower level of the Sheraton. The deck expansion we’re proposing to add essentially is on Ski Corp property because the property line between Sheraton and Ski Corp runs essentially on the north edge of where we’re expanding this patio seating. The Bear River Barbeque currently sits on Ski Corp property and will be relocated to Ski Corp property.</w:t>
      </w:r>
    </w:p>
    <w:p w:rsidR="001845C2" w:rsidRDefault="001845C2" w:rsidP="00542606">
      <w:pPr>
        <w:pStyle w:val="BlockText"/>
        <w:ind w:left="0"/>
        <w:jc w:val="left"/>
        <w:rPr>
          <w:rFonts w:ascii="Lucida Grande" w:hAnsi="Lucida Grande"/>
        </w:rPr>
      </w:pPr>
    </w:p>
    <w:p w:rsidR="00D44338" w:rsidRDefault="001845C2" w:rsidP="00542606">
      <w:pPr>
        <w:pStyle w:val="BlockText"/>
        <w:ind w:left="0"/>
        <w:jc w:val="left"/>
        <w:rPr>
          <w:rFonts w:ascii="Lucida Grande" w:hAnsi="Lucida Grande"/>
        </w:rPr>
      </w:pPr>
      <w:r>
        <w:rPr>
          <w:rFonts w:ascii="Lucida Grande" w:hAnsi="Lucida Grande"/>
        </w:rPr>
        <w:t xml:space="preserve">The </w:t>
      </w:r>
      <w:r w:rsidR="00D44338">
        <w:rPr>
          <w:rFonts w:ascii="Lucida Grande" w:hAnsi="Lucida Grande"/>
        </w:rPr>
        <w:t>reason for the variance is that this site is a little bit of an anomaly. The OR zoning, which is the entire ski hill, has a little thumb of property that includes the gondola building and goes back out. Why it was ever zoned that way, we don’t know. The OR zone has larger setback requirements than the G2 zoning that surrounds this property. Where we’re planning to locate this patio structure is essentially right up against the Sheraton so we have a continuous connection between the Bear River interior expansion and the outside patio. That’s why we’re here is because of that technicality with the setback.</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 xml:space="preserve">Levy: Staff, you’re saying we’re allowing this as an accessory use. I’m having trouble understanding that this </w:t>
      </w:r>
      <w:r w:rsidR="00CA4BE9">
        <w:rPr>
          <w:rFonts w:ascii="Lucida Grande" w:hAnsi="Lucida Grande"/>
        </w:rPr>
        <w:t>BBQ</w:t>
      </w:r>
      <w:r>
        <w:rPr>
          <w:rFonts w:ascii="Lucida Grande" w:hAnsi="Lucida Grande"/>
        </w:rPr>
        <w:t xml:space="preserve"> is an accessory use to the gondola; I certainly believe it’s an accessory use to the Bear River, and that’s how we’re allowing this use on the OR property.</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 xml:space="preserve">Douglas: Yes. Per the use table, there is an accessory use table. That accessory use table does not include a use that meets the description of what will be occurring here with the </w:t>
      </w:r>
      <w:r w:rsidR="00CA4BE9">
        <w:rPr>
          <w:rFonts w:ascii="Lucida Grande" w:hAnsi="Lucida Grande"/>
        </w:rPr>
        <w:t>BBQ</w:t>
      </w:r>
      <w:r>
        <w:rPr>
          <w:rFonts w:ascii="Lucida Grande" w:hAnsi="Lucida Grande"/>
        </w:rPr>
        <w:t xml:space="preserve"> building. So we go by the accessory use standards, and this proposal meets those standards. It’s partially the director’s discretion and also meets those accessory use standards.</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Levy: My question is not with the use standard but the fact that we’re defining this as an accessory use to the gondola building. I find that a bit of a stretch. It’s not being run by the ski area; it’s being run by the Bear River Bar and Grill.</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 xml:space="preserve">Smith: Bear River Bar and Grill is run by Ski Corp. It’s a tenant that rents that space from the Sheraton. They will also run the </w:t>
      </w:r>
      <w:r w:rsidR="00CA4BE9">
        <w:rPr>
          <w:rFonts w:ascii="Lucida Grande" w:hAnsi="Lucida Grande"/>
        </w:rPr>
        <w:t>BBQ</w:t>
      </w:r>
      <w:r>
        <w:rPr>
          <w:rFonts w:ascii="Lucida Grande" w:hAnsi="Lucida Grande"/>
        </w:rPr>
        <w:t xml:space="preserve"> building.</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Levy: And because they’re on separate lots we can’t consider it an accessory use to the Bear River Bar and Grill.</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Douglas: It is not. It’s completely separate. There’s no wait staff at this location. It could be likened more to a concession stand similar to how the rodeo functions, which is also zoned OR. They operationally function a little differently, however, they are a similar use and we feel that they meet the accessory use standards and also function in a way that is accessory to the ski area operation.</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lastRenderedPageBreak/>
        <w:t>Gibbs: The ski area operates a number of food service facilities; that’s just part of the amenities provided by the ski area.</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 xml:space="preserve">Levy: Does the </w:t>
      </w:r>
      <w:r w:rsidR="00CA4BE9">
        <w:rPr>
          <w:rFonts w:ascii="Lucida Grande" w:hAnsi="Lucida Grande"/>
        </w:rPr>
        <w:t>BBQ</w:t>
      </w:r>
      <w:r>
        <w:rPr>
          <w:rFonts w:ascii="Lucida Grande" w:hAnsi="Lucida Grande"/>
        </w:rPr>
        <w:t xml:space="preserve"> operate independently? Or is all the cash and transactions through the Bear River Bar and Grill?</w:t>
      </w:r>
    </w:p>
    <w:p w:rsidR="00D44338" w:rsidRDefault="00D44338" w:rsidP="00542606">
      <w:pPr>
        <w:pStyle w:val="BlockText"/>
        <w:ind w:left="0"/>
        <w:jc w:val="left"/>
        <w:rPr>
          <w:rFonts w:ascii="Lucida Grande" w:hAnsi="Lucida Grande"/>
        </w:rPr>
      </w:pPr>
    </w:p>
    <w:p w:rsidR="00D44338" w:rsidRDefault="00D44338" w:rsidP="00542606">
      <w:pPr>
        <w:pStyle w:val="BlockText"/>
        <w:ind w:left="0"/>
        <w:jc w:val="left"/>
        <w:rPr>
          <w:rFonts w:ascii="Lucida Grande" w:hAnsi="Lucida Grande"/>
        </w:rPr>
      </w:pPr>
      <w:r>
        <w:rPr>
          <w:rFonts w:ascii="Lucida Grande" w:hAnsi="Lucida Grande"/>
        </w:rPr>
        <w:t>Douglas: I can’t speak to that. I don’t think that necessarily impacts how we would classify the use.</w:t>
      </w:r>
    </w:p>
    <w:p w:rsidR="00D44338" w:rsidRDefault="00D44338" w:rsidP="00542606">
      <w:pPr>
        <w:pStyle w:val="BlockText"/>
        <w:ind w:left="0"/>
        <w:jc w:val="left"/>
        <w:rPr>
          <w:rFonts w:ascii="Lucida Grande" w:hAnsi="Lucida Grande"/>
        </w:rPr>
      </w:pPr>
    </w:p>
    <w:p w:rsidR="00DE74F9" w:rsidRDefault="00DE74F9" w:rsidP="00542606">
      <w:pPr>
        <w:pStyle w:val="BlockText"/>
        <w:ind w:left="0"/>
        <w:jc w:val="left"/>
        <w:rPr>
          <w:rFonts w:ascii="Lucida Grande" w:hAnsi="Lucida Grande"/>
          <w:b/>
        </w:rPr>
      </w:pPr>
      <w:r>
        <w:rPr>
          <w:rFonts w:ascii="Lucida Grande" w:hAnsi="Lucida Grande"/>
          <w:b/>
        </w:rPr>
        <w:t>PUBLIC COMMENT</w:t>
      </w:r>
    </w:p>
    <w:p w:rsidR="00DE74F9" w:rsidRDefault="00DE74F9" w:rsidP="00542606">
      <w:pPr>
        <w:pStyle w:val="BlockText"/>
        <w:ind w:left="0"/>
        <w:jc w:val="left"/>
        <w:rPr>
          <w:rFonts w:ascii="Lucida Grande" w:hAnsi="Lucida Grande"/>
          <w:b/>
        </w:rPr>
      </w:pPr>
    </w:p>
    <w:p w:rsidR="00D44338" w:rsidRDefault="00D44338" w:rsidP="00542606">
      <w:pPr>
        <w:pStyle w:val="BlockText"/>
        <w:ind w:left="0"/>
        <w:jc w:val="left"/>
        <w:rPr>
          <w:rFonts w:ascii="Lucida Grande" w:hAnsi="Lucida Grande"/>
        </w:rPr>
      </w:pPr>
      <w:r>
        <w:rPr>
          <w:rFonts w:ascii="Lucida Grande" w:hAnsi="Lucida Grande"/>
        </w:rPr>
        <w:t>None.</w:t>
      </w:r>
    </w:p>
    <w:p w:rsidR="0064443D" w:rsidRDefault="0064443D" w:rsidP="00542606">
      <w:pPr>
        <w:pStyle w:val="BlockText"/>
        <w:ind w:left="0"/>
        <w:jc w:val="left"/>
        <w:rPr>
          <w:rFonts w:ascii="Lucida Grande" w:hAnsi="Lucida Grande"/>
        </w:rPr>
      </w:pPr>
    </w:p>
    <w:p w:rsidR="005E6EAB" w:rsidRDefault="005E6EAB" w:rsidP="00542606">
      <w:pPr>
        <w:pStyle w:val="BlockText"/>
        <w:ind w:left="0"/>
        <w:jc w:val="left"/>
        <w:rPr>
          <w:rFonts w:ascii="Lucida Grande" w:hAnsi="Lucida Grande"/>
          <w:b/>
        </w:rPr>
      </w:pPr>
      <w:r>
        <w:rPr>
          <w:rFonts w:ascii="Lucida Grande" w:hAnsi="Lucida Grande"/>
          <w:b/>
        </w:rPr>
        <w:t>COMMISSIONER DELIBERATION/MOTION</w:t>
      </w:r>
    </w:p>
    <w:p w:rsidR="005E6EAB" w:rsidRDefault="005E6EAB" w:rsidP="00542606">
      <w:pPr>
        <w:pStyle w:val="BlockText"/>
        <w:ind w:left="0"/>
        <w:jc w:val="left"/>
        <w:rPr>
          <w:rFonts w:ascii="Lucida Grande" w:hAnsi="Lucida Grande"/>
          <w:b/>
        </w:rPr>
      </w:pPr>
    </w:p>
    <w:p w:rsidR="00CA4BE9" w:rsidRDefault="007443CC" w:rsidP="00542606">
      <w:pPr>
        <w:pStyle w:val="BlockText"/>
        <w:ind w:left="0"/>
        <w:jc w:val="left"/>
        <w:rPr>
          <w:rFonts w:ascii="Lucida Grande" w:hAnsi="Lucida Grande"/>
        </w:rPr>
      </w:pPr>
      <w:r>
        <w:rPr>
          <w:rFonts w:ascii="Lucida Grande" w:hAnsi="Lucida Grande"/>
        </w:rPr>
        <w:t xml:space="preserve">Commissioner </w:t>
      </w:r>
      <w:r w:rsidR="00CA4BE9">
        <w:rPr>
          <w:rFonts w:ascii="Lucida Grande" w:hAnsi="Lucida Grande"/>
        </w:rPr>
        <w:t>Eck:</w:t>
      </w:r>
    </w:p>
    <w:p w:rsidR="00CA4BE9" w:rsidRDefault="00CA4BE9" w:rsidP="00542606">
      <w:pPr>
        <w:pStyle w:val="BlockText"/>
        <w:ind w:left="0"/>
        <w:jc w:val="left"/>
        <w:rPr>
          <w:rFonts w:ascii="Lucida Grande" w:hAnsi="Lucida Grande"/>
        </w:rPr>
      </w:pPr>
      <w:r>
        <w:rPr>
          <w:rFonts w:ascii="Lucida Grande" w:hAnsi="Lucida Grande"/>
        </w:rPr>
        <w:t>I think the lots and setbacks referenced here don’t make conventional sense. This setback is encroaching onto the walkway up to Slopeside Grill, so I think it meets all the variance criteria.</w:t>
      </w:r>
    </w:p>
    <w:p w:rsidR="00CA4BE9" w:rsidRDefault="00CA4BE9" w:rsidP="00542606">
      <w:pPr>
        <w:pStyle w:val="BlockText"/>
        <w:ind w:left="0"/>
        <w:jc w:val="left"/>
        <w:rPr>
          <w:rFonts w:ascii="Lucida Grande" w:hAnsi="Lucida Grande"/>
        </w:rPr>
      </w:pPr>
    </w:p>
    <w:p w:rsidR="00CA4BE9" w:rsidRDefault="00CA4BE9" w:rsidP="00542606">
      <w:pPr>
        <w:pStyle w:val="BlockText"/>
        <w:ind w:left="0"/>
        <w:jc w:val="left"/>
        <w:rPr>
          <w:rFonts w:ascii="Lucida Grande" w:hAnsi="Lucida Grande"/>
        </w:rPr>
      </w:pPr>
      <w:r>
        <w:rPr>
          <w:rFonts w:ascii="Lucida Grande" w:hAnsi="Lucida Grande"/>
        </w:rPr>
        <w:t xml:space="preserve">Commissioner Eck moved to approve </w:t>
      </w:r>
      <w:r w:rsidR="007443CC">
        <w:rPr>
          <w:rFonts w:ascii="Lucida Grande" w:hAnsi="Lucida Grande"/>
        </w:rPr>
        <w:t>DP</w:t>
      </w:r>
      <w:r>
        <w:rPr>
          <w:rFonts w:ascii="Lucida Grande" w:hAnsi="Lucida Grande"/>
        </w:rPr>
        <w:t>V</w:t>
      </w:r>
      <w:r w:rsidR="007443CC">
        <w:rPr>
          <w:rFonts w:ascii="Lucida Grande" w:hAnsi="Lucida Grande"/>
        </w:rPr>
        <w:t>-1</w:t>
      </w:r>
      <w:r>
        <w:rPr>
          <w:rFonts w:ascii="Lucida Grande" w:hAnsi="Lucida Grande"/>
        </w:rPr>
        <w:t>8</w:t>
      </w:r>
      <w:r w:rsidR="007443CC">
        <w:rPr>
          <w:rFonts w:ascii="Lucida Grande" w:hAnsi="Lucida Grande"/>
        </w:rPr>
        <w:t>-0</w:t>
      </w:r>
      <w:r>
        <w:rPr>
          <w:rFonts w:ascii="Lucida Grande" w:hAnsi="Lucida Grande"/>
        </w:rPr>
        <w:t>1.</w:t>
      </w:r>
    </w:p>
    <w:p w:rsidR="00CA4BE9" w:rsidRDefault="00CA4BE9" w:rsidP="00542606">
      <w:pPr>
        <w:pStyle w:val="BlockText"/>
        <w:ind w:left="0"/>
        <w:jc w:val="left"/>
        <w:rPr>
          <w:rFonts w:ascii="Lucida Grande" w:hAnsi="Lucida Grande"/>
        </w:rPr>
      </w:pPr>
      <w:r>
        <w:rPr>
          <w:rFonts w:ascii="Lucida Grande" w:hAnsi="Lucida Grande"/>
        </w:rPr>
        <w:t>Commissioner Calihan seconded the motion.</w:t>
      </w:r>
    </w:p>
    <w:p w:rsidR="00CA4BE9" w:rsidRDefault="00CA4BE9" w:rsidP="00542606">
      <w:pPr>
        <w:pStyle w:val="BlockText"/>
        <w:ind w:left="0"/>
        <w:jc w:val="left"/>
        <w:rPr>
          <w:rFonts w:ascii="Lucida Grande" w:hAnsi="Lucida Grande"/>
        </w:rPr>
      </w:pPr>
    </w:p>
    <w:p w:rsidR="00F13DCA" w:rsidRDefault="00696F6F" w:rsidP="00542606">
      <w:pPr>
        <w:pStyle w:val="BlockText"/>
        <w:ind w:left="0"/>
        <w:jc w:val="left"/>
        <w:rPr>
          <w:rFonts w:ascii="Lucida Grande" w:hAnsi="Lucida Grande"/>
          <w:b/>
        </w:rPr>
      </w:pPr>
      <w:r>
        <w:rPr>
          <w:rFonts w:ascii="Lucida Grande" w:hAnsi="Lucida Grande"/>
          <w:b/>
        </w:rPr>
        <w:t>DISCUSSION ON MOTION</w:t>
      </w:r>
    </w:p>
    <w:p w:rsidR="00CA4BE9" w:rsidRDefault="00CA4BE9" w:rsidP="00542606">
      <w:pPr>
        <w:pStyle w:val="BlockText"/>
        <w:ind w:left="0"/>
        <w:jc w:val="left"/>
        <w:rPr>
          <w:rFonts w:ascii="Lucida Grande" w:hAnsi="Lucida Grande"/>
        </w:rPr>
      </w:pPr>
      <w:r>
        <w:rPr>
          <w:rFonts w:ascii="Lucida Grande" w:hAnsi="Lucida Grande"/>
        </w:rPr>
        <w:t>Commissioner Adams agreed with Commissioner Eck.</w:t>
      </w:r>
    </w:p>
    <w:p w:rsidR="00CA4BE9" w:rsidRDefault="00CA4BE9" w:rsidP="00542606">
      <w:pPr>
        <w:pStyle w:val="BlockText"/>
        <w:ind w:left="0"/>
        <w:jc w:val="left"/>
        <w:rPr>
          <w:rFonts w:ascii="Lucida Grande" w:hAnsi="Lucida Grande"/>
        </w:rPr>
      </w:pPr>
      <w:r>
        <w:rPr>
          <w:rFonts w:ascii="Lucida Grande" w:hAnsi="Lucida Grande"/>
        </w:rPr>
        <w:t>Adams: The zoning setbacks in that area are the confusing part to me. Rich, I think you asked some good questions there to make sure we understood the accessory use.</w:t>
      </w:r>
    </w:p>
    <w:p w:rsidR="00923958" w:rsidRDefault="00923958" w:rsidP="00542606">
      <w:pPr>
        <w:pStyle w:val="BlockText"/>
        <w:ind w:left="0"/>
        <w:jc w:val="left"/>
        <w:rPr>
          <w:rFonts w:ascii="Lucida Grande" w:hAnsi="Lucida Grande"/>
        </w:rPr>
      </w:pPr>
    </w:p>
    <w:p w:rsidR="00CA4BE9" w:rsidRDefault="00CA4BE9" w:rsidP="00542606">
      <w:pPr>
        <w:pStyle w:val="BlockText"/>
        <w:ind w:left="0"/>
        <w:jc w:val="left"/>
        <w:rPr>
          <w:rFonts w:ascii="Lucida Grande" w:hAnsi="Lucida Grande"/>
        </w:rPr>
      </w:pPr>
      <w:r>
        <w:rPr>
          <w:rFonts w:ascii="Lucida Grande" w:hAnsi="Lucida Grande"/>
        </w:rPr>
        <w:t>Levy: I’m a little skeptical of the interpretation of accessory use, but I’ll probably support the motion; it is a minor change.</w:t>
      </w:r>
    </w:p>
    <w:p w:rsidR="00CA4BE9" w:rsidRPr="007443CC" w:rsidRDefault="00CA4BE9" w:rsidP="00542606">
      <w:pPr>
        <w:pStyle w:val="BlockText"/>
        <w:ind w:left="0"/>
        <w:jc w:val="left"/>
        <w:rPr>
          <w:rFonts w:ascii="Lucida Grande" w:hAnsi="Lucida Grande"/>
        </w:rPr>
      </w:pPr>
    </w:p>
    <w:p w:rsidR="00242AE8" w:rsidRDefault="00242AE8" w:rsidP="00542606">
      <w:pPr>
        <w:pStyle w:val="BlockText"/>
        <w:ind w:left="0"/>
        <w:jc w:val="left"/>
        <w:rPr>
          <w:rFonts w:ascii="Lucida Grande" w:hAnsi="Lucida Grande"/>
          <w:b/>
        </w:rPr>
      </w:pPr>
      <w:r>
        <w:rPr>
          <w:rFonts w:ascii="Lucida Grande" w:hAnsi="Lucida Grande"/>
          <w:b/>
        </w:rPr>
        <w:t>VOTE</w:t>
      </w:r>
    </w:p>
    <w:p w:rsidR="00242AE8" w:rsidRDefault="00242AE8" w:rsidP="00542606">
      <w:pPr>
        <w:spacing w:after="200" w:line="276" w:lineRule="auto"/>
        <w:rPr>
          <w:rFonts w:ascii="Lucida Grande" w:eastAsia="Times New Roman" w:hAnsi="Lucida Grande"/>
          <w:b/>
          <w:color w:val="auto"/>
          <w:sz w:val="24"/>
        </w:rPr>
      </w:pPr>
    </w:p>
    <w:p w:rsidR="00242AE8" w:rsidRDefault="00242AE8" w:rsidP="00542606">
      <w:pPr>
        <w:pStyle w:val="BlockText"/>
        <w:ind w:left="0"/>
        <w:jc w:val="left"/>
        <w:rPr>
          <w:rFonts w:ascii="Lucida Grande" w:hAnsi="Lucida Grande"/>
        </w:rPr>
      </w:pPr>
      <w:r>
        <w:rPr>
          <w:rFonts w:ascii="Lucida Grande" w:hAnsi="Lucida Grande"/>
        </w:rPr>
        <w:t xml:space="preserve">The motion carried </w:t>
      </w:r>
      <w:r w:rsidR="00CA4BE9">
        <w:rPr>
          <w:rFonts w:ascii="Lucida Grande" w:hAnsi="Lucida Grande"/>
        </w:rPr>
        <w:t>unanimously.</w:t>
      </w:r>
    </w:p>
    <w:p w:rsidR="00BD2C8B" w:rsidRPr="005F7F64" w:rsidRDefault="00242AE8" w:rsidP="005F7F64">
      <w:pPr>
        <w:spacing w:after="200" w:line="276" w:lineRule="auto"/>
        <w:rPr>
          <w:rFonts w:ascii="Lucida Grande" w:eastAsia="Times New Roman" w:hAnsi="Lucida Grande"/>
          <w:color w:val="auto"/>
          <w:sz w:val="24"/>
        </w:rPr>
      </w:pPr>
      <w:r>
        <w:rPr>
          <w:rFonts w:ascii="Lucida Grande" w:hAnsi="Lucida Grande"/>
        </w:rPr>
        <w:br w:type="page"/>
      </w:r>
      <w:r w:rsidR="00BD2C8B" w:rsidRPr="005F7F64">
        <w:rPr>
          <w:rFonts w:ascii="Lucida Grande" w:hAnsi="Lucida Grande"/>
          <w:b/>
          <w:sz w:val="24"/>
          <w:u w:val="single"/>
        </w:rPr>
        <w:lastRenderedPageBreak/>
        <w:t>#</w:t>
      </w:r>
      <w:r w:rsidR="00F36B30" w:rsidRPr="005F7F64">
        <w:rPr>
          <w:rFonts w:ascii="Lucida Grande" w:hAnsi="Lucida Grande"/>
          <w:b/>
          <w:sz w:val="24"/>
          <w:u w:val="single"/>
        </w:rPr>
        <w:t xml:space="preserve">2: </w:t>
      </w:r>
      <w:r w:rsidR="005F7F64" w:rsidRPr="005F7F64">
        <w:rPr>
          <w:rFonts w:ascii="Lucida Grande" w:hAnsi="Lucida Grande"/>
          <w:b/>
          <w:sz w:val="24"/>
          <w:u w:val="single"/>
        </w:rPr>
        <w:t xml:space="preserve">FDP-17-07, </w:t>
      </w:r>
      <w:r w:rsidR="00CA4BE9" w:rsidRPr="005F7F64">
        <w:rPr>
          <w:rFonts w:ascii="Lucida Grande" w:hAnsi="Lucida Grande"/>
          <w:b/>
          <w:sz w:val="24"/>
          <w:u w:val="single"/>
        </w:rPr>
        <w:t>Crawford at Burgess Creek</w:t>
      </w:r>
    </w:p>
    <w:p w:rsidR="00BD2C8B" w:rsidRDefault="00BD2C8B" w:rsidP="00BD2C8B">
      <w:pPr>
        <w:pStyle w:val="BlockText"/>
        <w:ind w:left="0"/>
        <w:jc w:val="center"/>
        <w:rPr>
          <w:rFonts w:ascii="Lucida Grande" w:hAnsi="Lucida Grande"/>
        </w:rPr>
      </w:pPr>
    </w:p>
    <w:p w:rsidR="00BD2C8B" w:rsidRDefault="00BD2C8B" w:rsidP="00F36B30">
      <w:pPr>
        <w:pStyle w:val="BlockText"/>
        <w:ind w:left="0"/>
        <w:jc w:val="left"/>
        <w:rPr>
          <w:b/>
        </w:rPr>
      </w:pPr>
      <w:r>
        <w:rPr>
          <w:b/>
        </w:rPr>
        <w:t>STAFF PRESENTATION</w:t>
      </w:r>
    </w:p>
    <w:p w:rsidR="00BD2C8B" w:rsidRDefault="00BD2C8B" w:rsidP="00BD2C8B">
      <w:pPr>
        <w:pStyle w:val="BlockText"/>
        <w:ind w:left="0"/>
        <w:jc w:val="center"/>
        <w:rPr>
          <w:rFonts w:ascii="Lucida Grande" w:hAnsi="Lucida Grande"/>
        </w:rPr>
      </w:pPr>
    </w:p>
    <w:p w:rsidR="00F36B30" w:rsidRDefault="00F36B30" w:rsidP="00F36B30">
      <w:pPr>
        <w:pStyle w:val="BlockText"/>
        <w:ind w:left="0"/>
        <w:jc w:val="left"/>
        <w:rPr>
          <w:rFonts w:ascii="Lucida Grande" w:hAnsi="Lucida Grande"/>
        </w:rPr>
      </w:pPr>
      <w:r>
        <w:rPr>
          <w:rFonts w:ascii="Lucida Grande" w:hAnsi="Lucida Grande"/>
        </w:rPr>
        <w:t>Kelly Douglas:</w:t>
      </w:r>
    </w:p>
    <w:p w:rsidR="00A20861" w:rsidRDefault="00A20861" w:rsidP="00F36B30">
      <w:pPr>
        <w:pStyle w:val="BlockText"/>
        <w:ind w:left="0"/>
        <w:jc w:val="left"/>
        <w:rPr>
          <w:rFonts w:ascii="Lucida Grande" w:hAnsi="Lucida Grande"/>
        </w:rPr>
      </w:pPr>
      <w:r>
        <w:rPr>
          <w:rFonts w:ascii="Lucida Grande" w:hAnsi="Lucida Grande"/>
        </w:rPr>
        <w:t xml:space="preserve">This is a final development plan application for The Crawford at Burgess Creek. This property is zoned G2; it’s located off Burgess Creek Road adjacent to Ski Time Square Condos; also very close to the Torian Plum. This request is for approval of a 5-unit multi-family development. The conceptual development plan for this project, known as DP-16-18, was before you and approved in February, 2017. No public comment has been received. Staff </w:t>
      </w:r>
      <w:proofErr w:type="gramStart"/>
      <w:r>
        <w:rPr>
          <w:rFonts w:ascii="Lucida Grande" w:hAnsi="Lucida Grande"/>
        </w:rPr>
        <w:t>find</w:t>
      </w:r>
      <w:proofErr w:type="gramEnd"/>
      <w:r>
        <w:rPr>
          <w:rFonts w:ascii="Lucida Grande" w:hAnsi="Lucida Grande"/>
        </w:rPr>
        <w:t xml:space="preserve"> this development to be consistent with the approved conceptual development plan, and we’re recommending approval.</w:t>
      </w:r>
    </w:p>
    <w:p w:rsidR="00A20861" w:rsidRDefault="00A20861" w:rsidP="00F36B30">
      <w:pPr>
        <w:pStyle w:val="BlockText"/>
        <w:ind w:left="0"/>
        <w:jc w:val="left"/>
        <w:rPr>
          <w:rFonts w:ascii="Lucida Grande" w:hAnsi="Lucida Grande"/>
        </w:rPr>
      </w:pPr>
    </w:p>
    <w:p w:rsidR="00CA29EF" w:rsidRDefault="00CA29EF" w:rsidP="00B222AC">
      <w:pPr>
        <w:pStyle w:val="BlockText"/>
        <w:ind w:left="0"/>
        <w:jc w:val="left"/>
        <w:rPr>
          <w:rFonts w:ascii="Lucida Grande" w:hAnsi="Lucida Grande"/>
          <w:b/>
        </w:rPr>
      </w:pPr>
      <w:r>
        <w:rPr>
          <w:rFonts w:ascii="Lucida Grande" w:hAnsi="Lucida Grande"/>
          <w:b/>
        </w:rPr>
        <w:t>APPLICANT PRESENTATION</w:t>
      </w:r>
    </w:p>
    <w:p w:rsidR="00CA29EF" w:rsidRDefault="00CA29EF" w:rsidP="00B222AC">
      <w:pPr>
        <w:pStyle w:val="BlockText"/>
        <w:ind w:left="0"/>
        <w:jc w:val="left"/>
        <w:rPr>
          <w:rFonts w:ascii="Lucida Grande" w:hAnsi="Lucida Grande"/>
          <w:b/>
        </w:rPr>
      </w:pPr>
    </w:p>
    <w:p w:rsidR="00F36B30" w:rsidRDefault="00A20861" w:rsidP="00B222AC">
      <w:pPr>
        <w:pStyle w:val="BlockText"/>
        <w:ind w:left="0"/>
        <w:jc w:val="left"/>
        <w:rPr>
          <w:rFonts w:ascii="Lucida Grande" w:hAnsi="Lucida Grande"/>
          <w:b/>
        </w:rPr>
      </w:pPr>
      <w:r>
        <w:rPr>
          <w:rFonts w:ascii="Lucida Grande" w:hAnsi="Lucida Grande"/>
          <w:b/>
        </w:rPr>
        <w:t>Eric Smith, Applicant Representative:</w:t>
      </w:r>
    </w:p>
    <w:p w:rsidR="001D3725" w:rsidRDefault="00A20861" w:rsidP="00B222AC">
      <w:pPr>
        <w:pStyle w:val="BlockText"/>
        <w:ind w:left="0"/>
        <w:jc w:val="left"/>
        <w:rPr>
          <w:rFonts w:ascii="Lucida Grande" w:hAnsi="Lucida Grande"/>
          <w:b/>
        </w:rPr>
      </w:pPr>
      <w:r>
        <w:rPr>
          <w:rFonts w:ascii="Lucida Grande" w:hAnsi="Lucida Grande"/>
          <w:b/>
        </w:rPr>
        <w:t xml:space="preserve">This is the </w:t>
      </w:r>
      <w:r w:rsidR="001D3725">
        <w:rPr>
          <w:rFonts w:ascii="Lucida Grande" w:hAnsi="Lucida Grande"/>
          <w:b/>
        </w:rPr>
        <w:t xml:space="preserve">existing </w:t>
      </w:r>
      <w:r>
        <w:rPr>
          <w:rFonts w:ascii="Lucida Grande" w:hAnsi="Lucida Grande"/>
          <w:b/>
        </w:rPr>
        <w:t xml:space="preserve">site plan </w:t>
      </w:r>
      <w:r w:rsidR="001D3725">
        <w:rPr>
          <w:rFonts w:ascii="Lucida Grande" w:hAnsi="Lucida Grande"/>
          <w:b/>
        </w:rPr>
        <w:t>that was approved as part of the development plan. What we’re proposing is essentially in the same footprint, the same circulation, alignment. The primary thing that has changed on this property is that in our original approval, we had taller elements on the ends of those five units. We’ve changed to lower elements on the ends to drop the stories down on the ends of the buildings, so we end up tapering the structures down to a greater extent on the ends and keeping the taller structures in the middle.</w:t>
      </w:r>
    </w:p>
    <w:p w:rsidR="00FE3F2B" w:rsidRDefault="00FE3F2B" w:rsidP="00B222AC">
      <w:pPr>
        <w:pStyle w:val="BlockText"/>
        <w:ind w:left="0"/>
        <w:jc w:val="left"/>
        <w:rPr>
          <w:rFonts w:ascii="Lucida Grande" w:hAnsi="Lucida Grande"/>
          <w:b/>
        </w:rPr>
      </w:pPr>
    </w:p>
    <w:p w:rsidR="00BA2C18" w:rsidRDefault="00BA2C18" w:rsidP="00B222AC">
      <w:pPr>
        <w:pStyle w:val="BlockText"/>
        <w:ind w:left="0"/>
        <w:jc w:val="left"/>
        <w:rPr>
          <w:rFonts w:ascii="Lucida Grande" w:hAnsi="Lucida Grande"/>
          <w:b/>
        </w:rPr>
      </w:pPr>
      <w:r>
        <w:rPr>
          <w:rFonts w:ascii="Lucida Grande" w:hAnsi="Lucida Grande"/>
          <w:b/>
        </w:rPr>
        <w:t>QUESTIONS FROM COMMISSIONERS</w:t>
      </w:r>
    </w:p>
    <w:p w:rsidR="00FE3F2B" w:rsidRDefault="00FE3F2B" w:rsidP="00FE3F2B">
      <w:pPr>
        <w:pStyle w:val="BlockText"/>
        <w:ind w:left="0"/>
        <w:jc w:val="left"/>
        <w:rPr>
          <w:rFonts w:ascii="Lucida Grande" w:hAnsi="Lucida Grande"/>
        </w:rPr>
      </w:pPr>
    </w:p>
    <w:p w:rsidR="001D3725" w:rsidRDefault="001D3725" w:rsidP="00FE3F2B">
      <w:pPr>
        <w:pStyle w:val="BlockText"/>
        <w:ind w:left="0"/>
        <w:jc w:val="left"/>
        <w:rPr>
          <w:rFonts w:ascii="Lucida Grande" w:hAnsi="Lucida Grande"/>
        </w:rPr>
      </w:pPr>
      <w:r>
        <w:rPr>
          <w:rFonts w:ascii="Lucida Grande" w:hAnsi="Lucida Grande"/>
        </w:rPr>
        <w:t xml:space="preserve">Adams: </w:t>
      </w:r>
      <w:r w:rsidR="002A19CF">
        <w:rPr>
          <w:rFonts w:ascii="Lucida Grande" w:hAnsi="Lucida Grande"/>
        </w:rPr>
        <w:t>When they’re found to be within substantial conformance of a conceptual development plan, why is an applicant still required to come through a full development plan public hearing process again?</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Douglas: The approval of a conceptual development plan is limited to the scope that the applicant sets. So when you reviewed this proposal last year, your approval was limited to the conditional use, site access and vehicular circulation, the site plan, density of five units, the mountain modern building design (including form, height and massing,) amenities for the project. So they were asking for approval of variances and a conditional use, and that’s what they got approval for. They weren’t required at that time to have full construction drawings like they will be with this approval. So the final development plan is what gives the approval to move to building permit.</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Adams: Right. And because a conceptual doesn’t have to include everything, you still need that public process to pick up the rest of it. So we’re not making them jump through unnecessary hoops.</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Gibbs: The conceptual development plan is a way to test and insure that you’re getting a green light on some of those variances.</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Levy: Being a G2-zoned property, one of the key requirements is being integrated with the gondola area. Because there’s no development below them in the old Ski Time Square area, how is that being addressed for future connections?</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lastRenderedPageBreak/>
        <w:t>Douglas: There is a walkway coming down to the rear lot line. One day, that will connect through to Ski Time Square when the property below it redevelops. This property will be prepared for that connection to be made because that walkway as well as the staircases down and through the site will be public access easements with signage letting the public know that they are allowed to use them to go down to Ski Time Square.</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Levy: Are we building that lower sidewalk with this development? Or is that at a future date?</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Douglas: The developer is proposing to build that with this proposal</w:t>
      </w:r>
      <w:r w:rsidR="0034523C">
        <w:rPr>
          <w:rFonts w:ascii="Lucida Grande" w:hAnsi="Lucida Grande"/>
        </w:rPr>
        <w:t>.</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Levy: And how does that restrict future development below? What if the project below doesn’t have a sidewalk that matches with that one? How do we ensure that the connection actually happens?</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Douglas: They have a blanket easement all across the bottom of that property anticipating that we don’t know exactly where the connection will be made. So there’s been some flexibility built into their proposal to accommodate these future connections.</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Eck: So you said you’re going to be building the sidewalk now?</w:t>
      </w:r>
    </w:p>
    <w:p w:rsidR="002A19CF" w:rsidRDefault="002A19CF" w:rsidP="00FE3F2B">
      <w:pPr>
        <w:pStyle w:val="BlockText"/>
        <w:ind w:left="0"/>
        <w:jc w:val="left"/>
        <w:rPr>
          <w:rFonts w:ascii="Lucida Grande" w:hAnsi="Lucida Grande"/>
        </w:rPr>
      </w:pPr>
    </w:p>
    <w:p w:rsidR="002A19CF" w:rsidRDefault="002A19CF" w:rsidP="00FE3F2B">
      <w:pPr>
        <w:pStyle w:val="BlockText"/>
        <w:ind w:left="0"/>
        <w:jc w:val="left"/>
        <w:rPr>
          <w:rFonts w:ascii="Lucida Grande" w:hAnsi="Lucida Grande"/>
        </w:rPr>
      </w:pPr>
      <w:r>
        <w:rPr>
          <w:rFonts w:ascii="Lucida Grande" w:hAnsi="Lucida Grande"/>
        </w:rPr>
        <w:t xml:space="preserve">Smith: We would construct the sidewalk now down to the property line. </w:t>
      </w:r>
      <w:r w:rsidR="00A51BEC">
        <w:rPr>
          <w:rFonts w:ascii="Lucida Grande" w:hAnsi="Lucida Grande"/>
        </w:rPr>
        <w:t>We’re up above that old wall a considerable amount, but with this easement across there, we’ll make that connection wherever that adjoining property ends up putting a walkway if and when that develops.</w:t>
      </w:r>
    </w:p>
    <w:p w:rsidR="00A51BEC" w:rsidRDefault="00A51BEC" w:rsidP="00FE3F2B">
      <w:pPr>
        <w:pStyle w:val="BlockText"/>
        <w:ind w:left="0"/>
        <w:jc w:val="left"/>
        <w:rPr>
          <w:rFonts w:ascii="Lucida Grande" w:hAnsi="Lucida Grande"/>
        </w:rPr>
      </w:pPr>
    </w:p>
    <w:p w:rsidR="00A51BEC" w:rsidRDefault="00A51BEC" w:rsidP="00FE3F2B">
      <w:pPr>
        <w:pStyle w:val="BlockText"/>
        <w:ind w:left="0"/>
        <w:jc w:val="left"/>
        <w:rPr>
          <w:rFonts w:ascii="Lucida Grande" w:hAnsi="Lucida Grande"/>
        </w:rPr>
      </w:pPr>
      <w:r>
        <w:rPr>
          <w:rFonts w:ascii="Lucida Grande" w:hAnsi="Lucida Grande"/>
        </w:rPr>
        <w:t>Eck and Buccino wanted to make sure people would be protected from falling the 15 feet down to the undeveloped property.</w:t>
      </w:r>
    </w:p>
    <w:p w:rsidR="00A51BEC" w:rsidRDefault="00A51BEC" w:rsidP="00FE3F2B">
      <w:pPr>
        <w:pStyle w:val="BlockText"/>
        <w:ind w:left="0"/>
        <w:jc w:val="left"/>
        <w:rPr>
          <w:rFonts w:ascii="Lucida Grande" w:hAnsi="Lucida Grande"/>
        </w:rPr>
      </w:pPr>
    </w:p>
    <w:p w:rsidR="00A51BEC" w:rsidRDefault="00A51BEC" w:rsidP="00FE3F2B">
      <w:pPr>
        <w:pStyle w:val="BlockText"/>
        <w:ind w:left="0"/>
        <w:jc w:val="left"/>
        <w:rPr>
          <w:rFonts w:ascii="Lucida Grande" w:hAnsi="Lucida Grande"/>
        </w:rPr>
      </w:pPr>
      <w:r>
        <w:rPr>
          <w:rFonts w:ascii="Lucida Grande" w:hAnsi="Lucida Grande"/>
        </w:rPr>
        <w:t>Smith pointed out that the wall is on the adjoining property and hence this applicant has no control over what they do with the wall.</w:t>
      </w:r>
    </w:p>
    <w:p w:rsidR="00A51BEC" w:rsidRDefault="00A51BEC" w:rsidP="00FE3F2B">
      <w:pPr>
        <w:pStyle w:val="BlockText"/>
        <w:ind w:left="0"/>
        <w:jc w:val="left"/>
        <w:rPr>
          <w:rFonts w:ascii="Lucida Grande" w:hAnsi="Lucida Grande"/>
        </w:rPr>
      </w:pPr>
      <w:r>
        <w:rPr>
          <w:rFonts w:ascii="Lucida Grande" w:hAnsi="Lucida Grande"/>
        </w:rPr>
        <w:t xml:space="preserve">Smith: Getting this sidewalk built at least to the south property line was a request in terms of completing what we could complete on this site. We’d be happy to stop short, but it seemed to make sense to at least get it down to the property line. More likely than not, we think the connection is going to come somewhere over in this corner. </w:t>
      </w:r>
    </w:p>
    <w:p w:rsidR="00A51BEC" w:rsidRDefault="00A51BEC" w:rsidP="00FE3F2B">
      <w:pPr>
        <w:pStyle w:val="BlockText"/>
        <w:ind w:left="0"/>
        <w:jc w:val="left"/>
        <w:rPr>
          <w:rFonts w:ascii="Lucida Grande" w:hAnsi="Lucida Grande"/>
        </w:rPr>
      </w:pPr>
      <w:r>
        <w:rPr>
          <w:rFonts w:ascii="Lucida Grande" w:hAnsi="Lucida Grande"/>
        </w:rPr>
        <w:t>Smith showed why they think that is the case.</w:t>
      </w:r>
    </w:p>
    <w:p w:rsidR="00A51BEC" w:rsidRDefault="00A51BEC" w:rsidP="00FE3F2B">
      <w:pPr>
        <w:pStyle w:val="BlockText"/>
        <w:ind w:left="0"/>
        <w:jc w:val="left"/>
        <w:rPr>
          <w:rFonts w:ascii="Lucida Grande" w:hAnsi="Lucida Grande"/>
        </w:rPr>
      </w:pPr>
      <w:r>
        <w:rPr>
          <w:rFonts w:ascii="Lucida Grande" w:hAnsi="Lucida Grande"/>
        </w:rPr>
        <w:t>Eck: I don’t think that it’s necessary to build a sidewalk now as long as it’s bonded. I think there are some serious safety concerns. You guys aren’t going to have a fence down there or anything while the adjoining site is undeveloped?</w:t>
      </w:r>
    </w:p>
    <w:p w:rsidR="00A51BEC" w:rsidRDefault="00A51BEC" w:rsidP="00FE3F2B">
      <w:pPr>
        <w:pStyle w:val="BlockText"/>
        <w:ind w:left="0"/>
        <w:jc w:val="left"/>
        <w:rPr>
          <w:rFonts w:ascii="Lucida Grande" w:hAnsi="Lucida Grande"/>
        </w:rPr>
      </w:pPr>
    </w:p>
    <w:p w:rsidR="00A51BEC" w:rsidRDefault="00A51BEC" w:rsidP="00FE3F2B">
      <w:pPr>
        <w:pStyle w:val="BlockText"/>
        <w:ind w:left="0"/>
        <w:jc w:val="left"/>
        <w:rPr>
          <w:rFonts w:ascii="Lucida Grande" w:hAnsi="Lucida Grande"/>
        </w:rPr>
      </w:pPr>
      <w:r>
        <w:rPr>
          <w:rFonts w:ascii="Lucida Grande" w:hAnsi="Lucida Grande"/>
        </w:rPr>
        <w:t>Smith: The only thing I think we would probably do is fence the lower edge of this end of the sidewalk, because from a practical standpoint nobody is going to use that sidewalk to go anywhere until we’ve got a connection to the south.</w:t>
      </w:r>
      <w:r w:rsidR="0034523C">
        <w:rPr>
          <w:rFonts w:ascii="Lucida Grande" w:hAnsi="Lucida Grande"/>
        </w:rPr>
        <w:t xml:space="preserve"> </w:t>
      </w:r>
      <w:r>
        <w:rPr>
          <w:rFonts w:ascii="Lucida Grande" w:hAnsi="Lucida Grande"/>
        </w:rPr>
        <w:t>The lower section down towards the wall is a little flatter.</w:t>
      </w:r>
    </w:p>
    <w:p w:rsidR="00A51BEC" w:rsidRDefault="00A51BEC" w:rsidP="00FE3F2B">
      <w:pPr>
        <w:pStyle w:val="BlockText"/>
        <w:ind w:left="0"/>
        <w:jc w:val="left"/>
        <w:rPr>
          <w:rFonts w:ascii="Lucida Grande" w:hAnsi="Lucida Grande"/>
        </w:rPr>
      </w:pPr>
    </w:p>
    <w:p w:rsidR="00A51BEC" w:rsidRDefault="00A51BEC" w:rsidP="00FE3F2B">
      <w:pPr>
        <w:pStyle w:val="BlockText"/>
        <w:ind w:left="0"/>
        <w:jc w:val="left"/>
        <w:rPr>
          <w:rFonts w:ascii="Lucida Grande" w:hAnsi="Lucida Grande"/>
        </w:rPr>
      </w:pPr>
      <w:r>
        <w:rPr>
          <w:rFonts w:ascii="Lucida Grande" w:hAnsi="Lucida Grande"/>
        </w:rPr>
        <w:t>Eck: I recommend from a liability perspective that you guys consider putting a fence in there.</w:t>
      </w:r>
    </w:p>
    <w:p w:rsidR="00A51BEC" w:rsidRDefault="00A51BEC" w:rsidP="00FE3F2B">
      <w:pPr>
        <w:pStyle w:val="BlockText"/>
        <w:ind w:left="0"/>
        <w:jc w:val="left"/>
        <w:rPr>
          <w:rFonts w:ascii="Lucida Grande" w:hAnsi="Lucida Grande"/>
        </w:rPr>
      </w:pPr>
    </w:p>
    <w:p w:rsidR="00296345" w:rsidRDefault="00296345" w:rsidP="00B222AC">
      <w:pPr>
        <w:pStyle w:val="BlockText"/>
        <w:ind w:left="0"/>
        <w:jc w:val="left"/>
        <w:rPr>
          <w:rFonts w:ascii="Lucida Grande" w:hAnsi="Lucida Grande"/>
          <w:b/>
        </w:rPr>
      </w:pPr>
      <w:r>
        <w:rPr>
          <w:rFonts w:ascii="Lucida Grande" w:hAnsi="Lucida Grande"/>
          <w:b/>
        </w:rPr>
        <w:t>PUBLIC COMMENT</w:t>
      </w:r>
    </w:p>
    <w:p w:rsidR="00296345" w:rsidRDefault="00296345" w:rsidP="00B222AC">
      <w:pPr>
        <w:pStyle w:val="BlockText"/>
        <w:ind w:left="0"/>
        <w:jc w:val="left"/>
        <w:rPr>
          <w:rFonts w:ascii="Lucida Grande" w:hAnsi="Lucida Grande"/>
        </w:rPr>
      </w:pPr>
    </w:p>
    <w:p w:rsidR="00A51BEC" w:rsidRDefault="00A51BEC" w:rsidP="00B222AC">
      <w:pPr>
        <w:pStyle w:val="BlockText"/>
        <w:ind w:left="0"/>
        <w:jc w:val="left"/>
        <w:rPr>
          <w:rFonts w:ascii="Lucida Grande" w:hAnsi="Lucida Grande"/>
        </w:rPr>
      </w:pPr>
      <w:r>
        <w:rPr>
          <w:rFonts w:ascii="Lucida Grande" w:hAnsi="Lucida Grande"/>
        </w:rPr>
        <w:t>None.</w:t>
      </w:r>
    </w:p>
    <w:p w:rsidR="00296345" w:rsidRDefault="00296345" w:rsidP="00B222AC">
      <w:pPr>
        <w:pStyle w:val="BlockText"/>
        <w:ind w:left="0"/>
        <w:jc w:val="left"/>
        <w:rPr>
          <w:rFonts w:ascii="Lucida Grande" w:hAnsi="Lucida Grande"/>
        </w:rPr>
      </w:pPr>
    </w:p>
    <w:p w:rsidR="00296345" w:rsidRDefault="00296345" w:rsidP="00B222AC">
      <w:pPr>
        <w:pStyle w:val="BlockText"/>
        <w:ind w:left="0"/>
        <w:jc w:val="left"/>
        <w:rPr>
          <w:rFonts w:ascii="Lucida Grande" w:hAnsi="Lucida Grande"/>
          <w:b/>
        </w:rPr>
      </w:pPr>
      <w:r>
        <w:rPr>
          <w:rFonts w:ascii="Lucida Grande" w:hAnsi="Lucida Grande"/>
          <w:b/>
        </w:rPr>
        <w:t>COMMISSIONER DELIBERATION/MOTION</w:t>
      </w:r>
    </w:p>
    <w:p w:rsidR="00296345" w:rsidRDefault="00296345" w:rsidP="00B222AC">
      <w:pPr>
        <w:pStyle w:val="BlockText"/>
        <w:ind w:left="0"/>
        <w:jc w:val="left"/>
        <w:rPr>
          <w:rFonts w:ascii="Lucida Grande" w:hAnsi="Lucida Grande"/>
        </w:rPr>
      </w:pPr>
    </w:p>
    <w:p w:rsidR="00A51BEC" w:rsidRDefault="00A51BEC" w:rsidP="00051655">
      <w:pPr>
        <w:pStyle w:val="BlockText"/>
        <w:ind w:left="0"/>
        <w:jc w:val="left"/>
        <w:rPr>
          <w:rFonts w:ascii="Lucida Grande" w:hAnsi="Lucida Grande"/>
        </w:rPr>
      </w:pPr>
      <w:r>
        <w:rPr>
          <w:rFonts w:ascii="Lucida Grande" w:hAnsi="Lucida Grande"/>
        </w:rPr>
        <w:t>Adams: I agree with staff’s assessment that this project was in substantial conformance. I like the rest of the development. I do like the applicant’s reduction on those sides; I think that’s a terrific improvement from the conceptual plan.</w:t>
      </w:r>
    </w:p>
    <w:p w:rsidR="00A51BEC" w:rsidRDefault="00A51BEC" w:rsidP="00051655">
      <w:pPr>
        <w:pStyle w:val="BlockText"/>
        <w:ind w:left="0"/>
        <w:jc w:val="left"/>
        <w:rPr>
          <w:rFonts w:ascii="Lucida Grande" w:hAnsi="Lucida Grande"/>
        </w:rPr>
      </w:pPr>
    </w:p>
    <w:p w:rsidR="00A51BEC" w:rsidRDefault="00A51BEC" w:rsidP="00051655">
      <w:pPr>
        <w:pStyle w:val="BlockText"/>
        <w:ind w:left="0"/>
        <w:jc w:val="left"/>
        <w:rPr>
          <w:rFonts w:ascii="Lucida Grande" w:hAnsi="Lucida Grande"/>
        </w:rPr>
      </w:pPr>
      <w:r>
        <w:rPr>
          <w:rFonts w:ascii="Lucida Grande" w:hAnsi="Lucida Grande"/>
        </w:rPr>
        <w:t>Commissioner Adams moved to approve FDP-17-07 with conditions 1-11.</w:t>
      </w:r>
    </w:p>
    <w:p w:rsidR="00A51BEC" w:rsidRDefault="00A51BEC" w:rsidP="00051655">
      <w:pPr>
        <w:pStyle w:val="BlockText"/>
        <w:ind w:left="0"/>
        <w:jc w:val="left"/>
        <w:rPr>
          <w:rFonts w:ascii="Lucida Grande" w:hAnsi="Lucida Grande"/>
        </w:rPr>
      </w:pPr>
      <w:r>
        <w:rPr>
          <w:rFonts w:ascii="Lucida Grande" w:hAnsi="Lucida Grande"/>
        </w:rPr>
        <w:t>Commissioner Buccino seconded the motion.</w:t>
      </w:r>
    </w:p>
    <w:p w:rsidR="00051655" w:rsidRDefault="00051655" w:rsidP="00051655">
      <w:pPr>
        <w:pStyle w:val="BlockText"/>
        <w:ind w:left="0"/>
        <w:jc w:val="left"/>
        <w:rPr>
          <w:rFonts w:ascii="Lucida Grande" w:hAnsi="Lucida Grande"/>
        </w:rPr>
      </w:pPr>
    </w:p>
    <w:p w:rsidR="00051655" w:rsidRDefault="00051655" w:rsidP="00051655">
      <w:pPr>
        <w:pStyle w:val="BlockText"/>
        <w:ind w:left="0"/>
        <w:jc w:val="left"/>
        <w:rPr>
          <w:rFonts w:ascii="Lucida Grande" w:hAnsi="Lucida Grande"/>
          <w:b/>
        </w:rPr>
      </w:pPr>
      <w:r>
        <w:rPr>
          <w:rFonts w:ascii="Lucida Grande" w:hAnsi="Lucida Grande"/>
          <w:b/>
        </w:rPr>
        <w:t>DISCUSSION ON MOTION</w:t>
      </w:r>
    </w:p>
    <w:p w:rsidR="00051655" w:rsidRPr="005F7F64" w:rsidRDefault="00051655">
      <w:pPr>
        <w:spacing w:after="200" w:line="276" w:lineRule="auto"/>
        <w:rPr>
          <w:rFonts w:ascii="Lucida Grande" w:eastAsia="Times New Roman" w:hAnsi="Lucida Grande"/>
          <w:color w:val="auto"/>
          <w:sz w:val="24"/>
        </w:rPr>
      </w:pPr>
    </w:p>
    <w:p w:rsidR="00EF4FA3" w:rsidRPr="005F7F64" w:rsidRDefault="00EF4FA3" w:rsidP="00051655">
      <w:pPr>
        <w:pStyle w:val="BlockText"/>
        <w:ind w:left="0"/>
        <w:jc w:val="left"/>
        <w:rPr>
          <w:rFonts w:ascii="Lucida Grande" w:hAnsi="Lucida Grande"/>
        </w:rPr>
      </w:pPr>
      <w:r w:rsidRPr="005F7F64">
        <w:rPr>
          <w:rFonts w:ascii="Lucida Grande" w:hAnsi="Lucida Grande"/>
        </w:rPr>
        <w:t>Eck: Brian, what do you think about bonding that sidewalk and not requiring it until there’s a second development so it can flow better?</w:t>
      </w:r>
    </w:p>
    <w:p w:rsidR="00EF4FA3" w:rsidRPr="005F7F64" w:rsidRDefault="00EF4FA3" w:rsidP="00051655">
      <w:pPr>
        <w:pStyle w:val="BlockText"/>
        <w:ind w:left="0"/>
        <w:jc w:val="left"/>
        <w:rPr>
          <w:rFonts w:ascii="Lucida Grande" w:hAnsi="Lucida Grande"/>
        </w:rPr>
      </w:pPr>
    </w:p>
    <w:p w:rsidR="00EF4FA3" w:rsidRPr="005F7F64" w:rsidRDefault="00EF4FA3" w:rsidP="00051655">
      <w:pPr>
        <w:pStyle w:val="BlockText"/>
        <w:ind w:left="0"/>
        <w:jc w:val="left"/>
        <w:rPr>
          <w:rFonts w:ascii="Lucida Grande" w:hAnsi="Lucida Grande"/>
        </w:rPr>
      </w:pPr>
      <w:r w:rsidRPr="005F7F64">
        <w:rPr>
          <w:rFonts w:ascii="Lucida Grande" w:hAnsi="Lucida Grande"/>
        </w:rPr>
        <w:t>Buccino: Part of it is you’re going to have a staircase with a snowmelt system there, so you’re going to have the second snowmelt tying in the whole thing.</w:t>
      </w:r>
    </w:p>
    <w:p w:rsidR="00EF4FA3" w:rsidRPr="005F7F64" w:rsidRDefault="00EF4FA3" w:rsidP="00051655">
      <w:pPr>
        <w:pStyle w:val="BlockText"/>
        <w:ind w:left="0"/>
        <w:jc w:val="left"/>
        <w:rPr>
          <w:rFonts w:ascii="Lucida Grande" w:hAnsi="Lucida Grande"/>
        </w:rPr>
      </w:pPr>
    </w:p>
    <w:p w:rsidR="00EF4FA3" w:rsidRPr="005F7F64" w:rsidRDefault="00EF4FA3" w:rsidP="00051655">
      <w:pPr>
        <w:pStyle w:val="BlockText"/>
        <w:ind w:left="0"/>
        <w:jc w:val="left"/>
        <w:rPr>
          <w:rFonts w:ascii="Lucida Grande" w:hAnsi="Lucida Grande"/>
        </w:rPr>
      </w:pPr>
      <w:r w:rsidRPr="005F7F64">
        <w:rPr>
          <w:rFonts w:ascii="Lucida Grande" w:hAnsi="Lucida Grande"/>
        </w:rPr>
        <w:t>Smith: I think from a practical standpoint because of access, our feeling is it would be pretty easy to make a connection here coming from the bottom side when those improvements are done. But we’d like to get this landscape completed so when we construct that portion of the sidewalk, we don’t have to disturb near those units in future.</w:t>
      </w:r>
    </w:p>
    <w:p w:rsidR="00EF4FA3" w:rsidRPr="005F7F64" w:rsidRDefault="00EF4FA3" w:rsidP="00051655">
      <w:pPr>
        <w:pStyle w:val="BlockText"/>
        <w:ind w:left="0"/>
        <w:jc w:val="left"/>
        <w:rPr>
          <w:rFonts w:ascii="Lucida Grande" w:hAnsi="Lucida Grande"/>
        </w:rPr>
      </w:pPr>
    </w:p>
    <w:p w:rsidR="00EF4FA3" w:rsidRPr="005F7F64" w:rsidRDefault="00EF4FA3" w:rsidP="00051655">
      <w:pPr>
        <w:pStyle w:val="BlockText"/>
        <w:ind w:left="0"/>
        <w:jc w:val="left"/>
        <w:rPr>
          <w:rFonts w:ascii="Lucida Grande" w:hAnsi="Lucida Grande"/>
        </w:rPr>
      </w:pPr>
      <w:r w:rsidRPr="005F7F64">
        <w:rPr>
          <w:rFonts w:ascii="Lucida Grande" w:hAnsi="Lucida Grande"/>
        </w:rPr>
        <w:t>Eck: Okay.</w:t>
      </w:r>
    </w:p>
    <w:p w:rsidR="00EF4FA3" w:rsidRPr="005F7F64" w:rsidRDefault="00EF4FA3" w:rsidP="00051655">
      <w:pPr>
        <w:pStyle w:val="BlockText"/>
        <w:ind w:left="0"/>
        <w:jc w:val="left"/>
        <w:rPr>
          <w:rFonts w:ascii="Lucida Grande" w:hAnsi="Lucida Grande"/>
        </w:rPr>
      </w:pPr>
    </w:p>
    <w:p w:rsidR="00EF4FA3" w:rsidRPr="005F7F64" w:rsidRDefault="00EF4FA3" w:rsidP="00051655">
      <w:pPr>
        <w:pStyle w:val="BlockText"/>
        <w:ind w:left="0"/>
        <w:jc w:val="left"/>
        <w:rPr>
          <w:rFonts w:ascii="Lucida Grande" w:hAnsi="Lucida Grande"/>
        </w:rPr>
      </w:pPr>
      <w:r w:rsidRPr="005F7F64">
        <w:rPr>
          <w:rFonts w:ascii="Lucida Grande" w:hAnsi="Lucida Grande"/>
        </w:rPr>
        <w:t>Adams: I understand your concerns, but I think the applicant’s assessment that the topography is a little bit shallower there and that you’re not going to accidentally slip and immediately go off the edge makes me feel a lot better. That’s an ongoing safety hazard, but it’s not this applicant’s doing.</w:t>
      </w:r>
    </w:p>
    <w:p w:rsidR="00EF4FA3" w:rsidRPr="005F7F64" w:rsidRDefault="00EF4FA3" w:rsidP="00051655">
      <w:pPr>
        <w:pStyle w:val="BlockText"/>
        <w:ind w:left="0"/>
        <w:jc w:val="left"/>
        <w:rPr>
          <w:rFonts w:ascii="Lucida Grande" w:hAnsi="Lucida Grande"/>
        </w:rPr>
      </w:pPr>
      <w:r w:rsidRPr="005F7F64">
        <w:rPr>
          <w:rFonts w:ascii="Lucida Grande" w:hAnsi="Lucida Grande"/>
        </w:rPr>
        <w:t xml:space="preserve"> </w:t>
      </w:r>
    </w:p>
    <w:p w:rsidR="00F46AC5" w:rsidRDefault="00EF4FA3" w:rsidP="00051655">
      <w:pPr>
        <w:pStyle w:val="BlockText"/>
        <w:ind w:left="0"/>
        <w:jc w:val="left"/>
        <w:rPr>
          <w:rFonts w:ascii="Lucida Grande" w:hAnsi="Lucida Grande"/>
        </w:rPr>
      </w:pPr>
      <w:r>
        <w:rPr>
          <w:rFonts w:ascii="Lucida Grande" w:hAnsi="Lucida Grande"/>
        </w:rPr>
        <w:t>Weese: I think it’s going to increase foot traffic there in general. I’ve seen a lot of folks on Burgess Creek hiking up in ski boots. It’s going to increase the number of folks who want to traverse from the gondola to their unit. That being said, I have no idea how to fix that. I don’t know that it’s really up to the applicant to worry about that. I think they’ve done a lot to mitigate slipping, and with the way-finding signs, it will really be beneficial to foot traffic. We’ll probably see a natural trail created by folks who are wanting to hit that sidewalk and stairway. We’ll know where that natural line of traffic is going to be by the end of this season.</w:t>
      </w:r>
    </w:p>
    <w:p w:rsidR="00EF4FA3" w:rsidRPr="00051655" w:rsidRDefault="00EF4FA3" w:rsidP="00051655">
      <w:pPr>
        <w:pStyle w:val="BlockText"/>
        <w:ind w:left="0"/>
        <w:jc w:val="left"/>
        <w:rPr>
          <w:rFonts w:ascii="Lucida Grande" w:hAnsi="Lucida Grande"/>
        </w:rPr>
      </w:pPr>
    </w:p>
    <w:p w:rsidR="00296345" w:rsidRDefault="00296345" w:rsidP="00B222AC">
      <w:pPr>
        <w:pStyle w:val="BlockText"/>
        <w:ind w:left="0"/>
        <w:jc w:val="left"/>
        <w:rPr>
          <w:rFonts w:ascii="Lucida Grande" w:hAnsi="Lucida Grande"/>
          <w:b/>
        </w:rPr>
      </w:pPr>
      <w:r>
        <w:rPr>
          <w:rFonts w:ascii="Lucida Grande" w:hAnsi="Lucida Grande"/>
          <w:b/>
        </w:rPr>
        <w:t>VOTE</w:t>
      </w:r>
    </w:p>
    <w:p w:rsidR="00296345" w:rsidRDefault="00296345" w:rsidP="00B222AC">
      <w:pPr>
        <w:pStyle w:val="BlockText"/>
        <w:ind w:left="0"/>
        <w:jc w:val="left"/>
        <w:rPr>
          <w:rFonts w:ascii="Lucida Grande" w:hAnsi="Lucida Grande"/>
          <w:b/>
        </w:rPr>
      </w:pPr>
    </w:p>
    <w:p w:rsidR="00296345" w:rsidRDefault="00296345" w:rsidP="00B222AC">
      <w:pPr>
        <w:pStyle w:val="BlockText"/>
        <w:ind w:left="0"/>
        <w:jc w:val="left"/>
        <w:rPr>
          <w:rFonts w:ascii="Lucida Grande" w:hAnsi="Lucida Grande"/>
        </w:rPr>
      </w:pPr>
      <w:r>
        <w:rPr>
          <w:rFonts w:ascii="Lucida Grande" w:hAnsi="Lucida Grande"/>
        </w:rPr>
        <w:t xml:space="preserve">The motion carried </w:t>
      </w:r>
      <w:r w:rsidR="00EF4FA3">
        <w:rPr>
          <w:rFonts w:ascii="Lucida Grande" w:hAnsi="Lucida Grande"/>
        </w:rPr>
        <w:t>unanimously.</w:t>
      </w:r>
    </w:p>
    <w:p w:rsidR="00777BE0" w:rsidRPr="005F7F64" w:rsidRDefault="00B76425" w:rsidP="005F7F64">
      <w:pPr>
        <w:spacing w:after="200" w:line="276" w:lineRule="auto"/>
        <w:rPr>
          <w:rFonts w:ascii="Lucida Grande" w:eastAsia="Times New Roman" w:hAnsi="Lucida Grande"/>
          <w:color w:val="auto"/>
          <w:sz w:val="24"/>
        </w:rPr>
      </w:pPr>
      <w:r>
        <w:rPr>
          <w:rFonts w:ascii="Lucida Grande" w:eastAsia="Times New Roman" w:hAnsi="Lucida Grande"/>
          <w:color w:val="auto"/>
          <w:sz w:val="24"/>
        </w:rPr>
        <w:br w:type="page"/>
      </w:r>
      <w:r w:rsidR="00777BE0">
        <w:rPr>
          <w:rFonts w:ascii="Lucida Grande" w:eastAsia="Times New Roman" w:hAnsi="Lucida Grande"/>
          <w:b/>
          <w:color w:val="auto"/>
          <w:sz w:val="24"/>
          <w:u w:val="single"/>
        </w:rPr>
        <w:lastRenderedPageBreak/>
        <w:t>#</w:t>
      </w:r>
      <w:r w:rsidR="00F46AC5">
        <w:rPr>
          <w:rFonts w:ascii="Lucida Grande" w:eastAsia="Times New Roman" w:hAnsi="Lucida Grande"/>
          <w:b/>
          <w:color w:val="auto"/>
          <w:sz w:val="24"/>
          <w:u w:val="single"/>
        </w:rPr>
        <w:t>3</w:t>
      </w:r>
      <w:r w:rsidR="00777BE0">
        <w:rPr>
          <w:rFonts w:ascii="Lucida Grande" w:eastAsia="Times New Roman" w:hAnsi="Lucida Grande"/>
          <w:b/>
          <w:color w:val="auto"/>
          <w:sz w:val="24"/>
          <w:u w:val="single"/>
        </w:rPr>
        <w:t xml:space="preserve">: </w:t>
      </w:r>
      <w:r w:rsidR="006E1AE7">
        <w:rPr>
          <w:rFonts w:ascii="Lucida Grande" w:eastAsia="Times New Roman" w:hAnsi="Lucida Grande"/>
          <w:b/>
          <w:color w:val="auto"/>
          <w:sz w:val="24"/>
          <w:u w:val="single"/>
        </w:rPr>
        <w:t>CU-18-03, Dream Island Plaza</w:t>
      </w:r>
    </w:p>
    <w:p w:rsidR="006E1AE7" w:rsidRDefault="006E1AE7" w:rsidP="00EC4C60">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b/>
          <w:color w:val="auto"/>
          <w:sz w:val="24"/>
        </w:rPr>
      </w:pPr>
      <w:r>
        <w:rPr>
          <w:rFonts w:ascii="Lucida Grande" w:eastAsia="Times New Roman" w:hAnsi="Lucida Grande"/>
          <w:b/>
          <w:color w:val="auto"/>
          <w:sz w:val="24"/>
        </w:rPr>
        <w:t>STAFF PRESENTATION</w:t>
      </w:r>
    </w:p>
    <w:p w:rsidR="006E1AE7" w:rsidRDefault="006E1AE7" w:rsidP="006E1AE7">
      <w:pPr>
        <w:spacing w:after="200"/>
        <w:rPr>
          <w:rFonts w:ascii="Lucida Grande" w:eastAsia="Times New Roman" w:hAnsi="Lucida Grande"/>
          <w:b/>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Kelly Douglas:</w:t>
      </w: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This is a conditional use application at Dream Island Plaza for buildings addressed 1313, 1317 and 1319 Dream Island Plaza. The property is zoned Community Commercial. It’s located off Lincoln Avenue between West Lincoln Park and the Transit Center. They are proposing 30 deed-restricted workforce units. The conditional use request is attributed to modification of the use standard precluding workforce units from being within the pedestrian active building frontage. Typically, this use is a limited use in this zone district.</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No public comment has been received. Staff is recommending approval.</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b/>
          <w:color w:val="auto"/>
          <w:sz w:val="24"/>
        </w:rPr>
      </w:pPr>
      <w:r>
        <w:rPr>
          <w:rFonts w:ascii="Lucida Grande" w:eastAsia="Times New Roman" w:hAnsi="Lucida Grande"/>
          <w:b/>
          <w:color w:val="auto"/>
          <w:sz w:val="24"/>
        </w:rPr>
        <w:t>APPLICANT PRESENTATION</w:t>
      </w:r>
    </w:p>
    <w:p w:rsidR="006E1AE7" w:rsidRDefault="006E1AE7" w:rsidP="006E1AE7">
      <w:pPr>
        <w:spacing w:after="200"/>
        <w:rPr>
          <w:rFonts w:ascii="Lucida Grande" w:eastAsia="Times New Roman" w:hAnsi="Lucida Grande"/>
          <w:b/>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Bill Rangitsch, Applicant:</w:t>
      </w: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I’m here representing the owner. Kelly has done a good job of explaining what it is. What precipitated this is there was one small retail space in there. It had been operated as a short-term residential project for the last almost 30 years. For us, this is just to make it all legit and get the other retail spaces the same use as the existing ones.</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b/>
          <w:color w:val="auto"/>
          <w:sz w:val="24"/>
        </w:rPr>
      </w:pPr>
      <w:r>
        <w:rPr>
          <w:rFonts w:ascii="Lucida Grande" w:eastAsia="Times New Roman" w:hAnsi="Lucida Grande"/>
          <w:b/>
          <w:color w:val="auto"/>
          <w:sz w:val="24"/>
        </w:rPr>
        <w:t>QUESTIONS FROM COMMISSIONERS</w:t>
      </w:r>
    </w:p>
    <w:p w:rsidR="006E1AE7" w:rsidRDefault="006E1AE7" w:rsidP="006E1AE7">
      <w:pPr>
        <w:spacing w:after="200"/>
        <w:rPr>
          <w:rFonts w:ascii="Lucida Grande" w:eastAsia="Times New Roman" w:hAnsi="Lucida Grande"/>
          <w:b/>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Adams: What are the existing conditions right now? How is that building being used?</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Douglas: Currently, we have 23 residential units, 1 garage unit, 1 retail unit and 1 storage unit. These are in three buildings, and they want to make all 30 of those units into workforce units.</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Adams: What’s the age of the buildings?</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Rangitsch: As near as we can figure out, they were built sometime in the late 40’s. Part of what we’re doing right now is redoing the mechanical/electrical systems bringing the interior up to code, because nothing’s been done to it since then other than some tenant modifications.</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 xml:space="preserve">Adams: So those buildings still need a conditional use to be brought to this? What’s the transition between its current </w:t>
      </w:r>
      <w:proofErr w:type="gramStart"/>
      <w:r>
        <w:rPr>
          <w:rFonts w:ascii="Lucida Grande" w:eastAsia="Times New Roman" w:hAnsi="Lucida Grande"/>
          <w:color w:val="auto"/>
          <w:sz w:val="24"/>
        </w:rPr>
        <w:t>state</w:t>
      </w:r>
      <w:proofErr w:type="gramEnd"/>
      <w:r>
        <w:rPr>
          <w:rFonts w:ascii="Lucida Grande" w:eastAsia="Times New Roman" w:hAnsi="Lucida Grande"/>
          <w:color w:val="auto"/>
          <w:sz w:val="24"/>
        </w:rPr>
        <w:t xml:space="preserve"> to why it needs this approval tonight?</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Douglas: It’s because they want to make them workforce units, and they want to deed restrict them. To do that, it’s a limited use in this zone district. Because of the modification on the pedestrian frontage, they have to be processed as a conditional use. This conditional use approval would bring them into conformance; they’ll be legally approved through this process. The uses that exist there, some have been permitted; we found some files that indicate that the retail space was permitted at one time. The residential use we don’t have a record of it; it’s nonconforming, which is not surprising given the age of the building.</w:t>
      </w:r>
    </w:p>
    <w:p w:rsidR="006E1AE7" w:rsidRDefault="006E1AE7" w:rsidP="006E1AE7">
      <w:pPr>
        <w:spacing w:after="200"/>
        <w:rPr>
          <w:rFonts w:ascii="Lucida Grande" w:eastAsia="Times New Roman" w:hAnsi="Lucida Grande"/>
          <w:color w:val="auto"/>
          <w:sz w:val="24"/>
        </w:rPr>
      </w:pPr>
    </w:p>
    <w:p w:rsidR="006E1AE7" w:rsidRDefault="006E1AE7" w:rsidP="006E1AE7">
      <w:pPr>
        <w:spacing w:after="200"/>
        <w:rPr>
          <w:rFonts w:ascii="Lucida Grande" w:eastAsia="Times New Roman" w:hAnsi="Lucida Grande"/>
          <w:color w:val="auto"/>
          <w:sz w:val="24"/>
        </w:rPr>
      </w:pPr>
      <w:r>
        <w:rPr>
          <w:rFonts w:ascii="Lucida Grande" w:eastAsia="Times New Roman" w:hAnsi="Lucida Grande"/>
          <w:color w:val="auto"/>
          <w:sz w:val="24"/>
        </w:rPr>
        <w:t>Eck: What exactly are the terms of that deed restriction?</w:t>
      </w:r>
    </w:p>
    <w:p w:rsidR="006E1AE7" w:rsidRDefault="006E1AE7" w:rsidP="006E1AE7">
      <w:pPr>
        <w:spacing w:after="200"/>
        <w:rPr>
          <w:rFonts w:ascii="Lucida Grande" w:eastAsia="Times New Roman" w:hAnsi="Lucida Grande"/>
          <w:color w:val="auto"/>
          <w:sz w:val="24"/>
        </w:rPr>
      </w:pPr>
    </w:p>
    <w:p w:rsidR="006E1AE7"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Douglas: I believe they are that the person has to live and work in Routt County.</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 xml:space="preserve">Eck: The pedestrian </w:t>
      </w:r>
      <w:r w:rsidR="0034523C">
        <w:rPr>
          <w:rFonts w:ascii="Lucida Grande" w:eastAsia="Times New Roman" w:hAnsi="Lucida Grande"/>
          <w:color w:val="auto"/>
          <w:sz w:val="24"/>
        </w:rPr>
        <w:t xml:space="preserve">active </w:t>
      </w:r>
      <w:r>
        <w:rPr>
          <w:rFonts w:ascii="Lucida Grande" w:eastAsia="Times New Roman" w:hAnsi="Lucida Grande"/>
          <w:color w:val="auto"/>
          <w:sz w:val="24"/>
        </w:rPr>
        <w:t>building frontage seems to be a parking lot. When you think frontage downtown, you’re along the road.</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Douglas: We generally consider that to mean the ground floor where a person can walk by.</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Levy: You said the deed restriction is with the units, but the definition on Page 3-2 specifically says: A workforce unit is a dwelling unit that is restricted in perpetuity on the deed of the property.</w:t>
      </w: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I ask that since we’ve seen redevelopment plans for this area before. Are we only deed restricting the structure or the property?</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Douglas: There’s many units on this property; it’s part of a much larger parcel with many dwelling units on it. I understand these deed restrictions would be limited to the workforce units.</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Levy: In my mind that doesn’t meet the definition that we have for workforce unit.</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Douglas: I believe it does. The name of the use is “workforce unit” so we anticipate that they will be small and not standalone structures – that they will occur in multi-family structures. I think that it talks about “restricted in perpetuity on the deed of the property.” These are not for ownership is how I understand it; I believe they’re for rental.</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Rangitsch: They are set up for workforce rental. The company that owns it is not in the nightly rental business; they’re not looking at people subletting their properties out. They have rented it as a workforce facility since they owned it. When they bought it in 1990, it was already pretty much used the way it is right now.</w:t>
      </w:r>
    </w:p>
    <w:p w:rsidR="00F67A98" w:rsidRDefault="00F67A98" w:rsidP="006E1AE7">
      <w:pPr>
        <w:spacing w:after="200"/>
        <w:rPr>
          <w:rFonts w:ascii="Lucida Grande" w:eastAsia="Times New Roman" w:hAnsi="Lucida Grande"/>
          <w:color w:val="auto"/>
          <w:sz w:val="24"/>
        </w:rPr>
      </w:pPr>
    </w:p>
    <w:p w:rsidR="00F67A98" w:rsidRDefault="00F67A98" w:rsidP="006E1AE7">
      <w:pPr>
        <w:spacing w:after="200"/>
        <w:rPr>
          <w:rFonts w:ascii="Lucida Grande" w:eastAsia="Times New Roman" w:hAnsi="Lucida Grande"/>
          <w:color w:val="auto"/>
          <w:sz w:val="24"/>
        </w:rPr>
      </w:pPr>
      <w:r>
        <w:rPr>
          <w:rFonts w:ascii="Lucida Grande" w:eastAsia="Times New Roman" w:hAnsi="Lucida Grande"/>
          <w:color w:val="auto"/>
          <w:sz w:val="24"/>
        </w:rPr>
        <w:t xml:space="preserve">Levy: I understand that. I have trouble matching what the city is saying the deed restriction states and the listed definition of a workforce unit. </w:t>
      </w:r>
      <w:r w:rsidR="00BB17AD">
        <w:rPr>
          <w:rFonts w:ascii="Lucida Grande" w:eastAsia="Times New Roman" w:hAnsi="Lucida Grande"/>
          <w:color w:val="auto"/>
          <w:sz w:val="24"/>
        </w:rPr>
        <w:t>Usually, people do workforce units to get some kind of break with the code. They’re already being used that way. You could say who’s going to live there without it being registered as deed-restricted with the city. You could just ask for residential units. I don’t have a problem with how it’s being used; I have a problem with the workforce unit designation and it actually meeting our code.</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Rangitsch: They really don’t want it to be residential or confused with nightly rental or anything like that because that’s not the business that they’re in. They just want to keep it like it is right now – for workforce housing.</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Levy: Do you understand my dilemma?</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Douglas: I do. However, I believe this is the correct application for that use.</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Eck: So it’s in perpetuity as long as that structure exists.</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Douglas: Correct.</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lastRenderedPageBreak/>
        <w:t>Weese: So we have different addresses on these buildings. Would the deed restriction go with those addresses? Or is it that the entire property is deed restricted?</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Douglas: I understand the deed restrictions will be based on the unit. I don’t know how exactly they’ll be addressed, but they will have to have a unique identifier in order for the deed restrictions to reference the units.</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 xml:space="preserve">Weese: I understand. So let’s just say </w:t>
      </w:r>
      <w:proofErr w:type="gramStart"/>
      <w:r>
        <w:rPr>
          <w:rFonts w:ascii="Lucida Grande" w:eastAsia="Times New Roman" w:hAnsi="Lucida Grande"/>
          <w:color w:val="auto"/>
          <w:sz w:val="24"/>
        </w:rPr>
        <w:t>it’s</w:t>
      </w:r>
      <w:proofErr w:type="gramEnd"/>
      <w:r>
        <w:rPr>
          <w:rFonts w:ascii="Lucida Grande" w:eastAsia="Times New Roman" w:hAnsi="Lucida Grande"/>
          <w:color w:val="auto"/>
          <w:sz w:val="24"/>
        </w:rPr>
        <w:t xml:space="preserve"> ten years down the road and the property transfers into another company’s hands, and they want to put large retail there. Is there a way for them to do that with the deed restrictions in place? Would they have to come in and tear down the buildings and wait a year?</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Rebecca Bessey:</w:t>
      </w: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The deed restriction for workforce units will have to be reviewed and approved by the city attorney. So I think that how they’re crafted and how they describe the property and the units and what they apply to – we’ll take care of that in the actual document that gets recorded. Then we can consult with legal about any options for the expiration and/or termination of those deed restrictions. So I don’t know that we can definitively say whether they could or couldn’t do what, but I would imagine that it will be laid out in the document to be reviewed by the city attorney.</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b/>
          <w:color w:val="auto"/>
          <w:sz w:val="24"/>
        </w:rPr>
      </w:pPr>
      <w:r>
        <w:rPr>
          <w:rFonts w:ascii="Lucida Grande" w:eastAsia="Times New Roman" w:hAnsi="Lucida Grande"/>
          <w:b/>
          <w:color w:val="auto"/>
          <w:sz w:val="24"/>
        </w:rPr>
        <w:t>PUBLIC COMMENT</w:t>
      </w:r>
    </w:p>
    <w:p w:rsidR="00BB17AD" w:rsidRDefault="00BB17AD" w:rsidP="006E1AE7">
      <w:pPr>
        <w:spacing w:after="200"/>
        <w:rPr>
          <w:rFonts w:ascii="Lucida Grande" w:eastAsia="Times New Roman" w:hAnsi="Lucida Grande"/>
          <w:b/>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None.</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b/>
          <w:color w:val="auto"/>
          <w:sz w:val="24"/>
        </w:rPr>
      </w:pPr>
      <w:r>
        <w:rPr>
          <w:rFonts w:ascii="Lucida Grande" w:eastAsia="Times New Roman" w:hAnsi="Lucida Grande"/>
          <w:b/>
          <w:color w:val="auto"/>
          <w:sz w:val="24"/>
        </w:rPr>
        <w:t>COMMISSIONER DELIBERATION/MOTION</w:t>
      </w:r>
    </w:p>
    <w:p w:rsidR="00BB17AD" w:rsidRDefault="00BB17AD" w:rsidP="006E1AE7">
      <w:pPr>
        <w:spacing w:after="200"/>
        <w:rPr>
          <w:rFonts w:ascii="Lucida Grande" w:eastAsia="Times New Roman" w:hAnsi="Lucida Grande"/>
          <w:b/>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Eck: I think this is suitable for the conditional use of workforce units.</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 xml:space="preserve">Commissioner Eck moved to approve CU-18-01 </w:t>
      </w:r>
      <w:r w:rsidR="0034523C">
        <w:rPr>
          <w:rFonts w:ascii="Lucida Grande" w:eastAsia="Times New Roman" w:hAnsi="Lucida Grande"/>
          <w:color w:val="auto"/>
          <w:sz w:val="24"/>
        </w:rPr>
        <w:t xml:space="preserve">with </w:t>
      </w:r>
      <w:r>
        <w:rPr>
          <w:rFonts w:ascii="Lucida Grande" w:eastAsia="Times New Roman" w:hAnsi="Lucida Grande"/>
          <w:color w:val="auto"/>
          <w:sz w:val="24"/>
        </w:rPr>
        <w:t>staff’s recommended conditions.</w:t>
      </w:r>
    </w:p>
    <w:p w:rsidR="00BB17AD" w:rsidRDefault="00BB17AD" w:rsidP="006E1AE7">
      <w:pPr>
        <w:spacing w:after="200"/>
        <w:rPr>
          <w:rFonts w:ascii="Lucida Grande" w:eastAsia="Times New Roman" w:hAnsi="Lucida Grande"/>
          <w:color w:val="auto"/>
          <w:sz w:val="24"/>
        </w:rPr>
      </w:pPr>
      <w:r>
        <w:rPr>
          <w:rFonts w:ascii="Lucida Grande" w:eastAsia="Times New Roman" w:hAnsi="Lucida Grande"/>
          <w:color w:val="auto"/>
          <w:sz w:val="24"/>
        </w:rPr>
        <w:t>Commissioner Buccino seconded the motion.</w:t>
      </w:r>
    </w:p>
    <w:p w:rsidR="00BB17AD" w:rsidRDefault="00BB17AD" w:rsidP="006E1AE7">
      <w:pPr>
        <w:spacing w:after="200"/>
        <w:rPr>
          <w:rFonts w:ascii="Lucida Grande" w:eastAsia="Times New Roman" w:hAnsi="Lucida Grande"/>
          <w:color w:val="auto"/>
          <w:sz w:val="24"/>
        </w:rPr>
      </w:pPr>
    </w:p>
    <w:p w:rsidR="00BB17AD" w:rsidRDefault="00BB17AD" w:rsidP="006E1AE7">
      <w:pPr>
        <w:spacing w:after="200"/>
        <w:rPr>
          <w:rFonts w:ascii="Lucida Grande" w:eastAsia="Times New Roman" w:hAnsi="Lucida Grande"/>
          <w:b/>
          <w:color w:val="auto"/>
          <w:sz w:val="24"/>
        </w:rPr>
      </w:pPr>
      <w:r>
        <w:rPr>
          <w:rFonts w:ascii="Lucida Grande" w:eastAsia="Times New Roman" w:hAnsi="Lucida Grande"/>
          <w:b/>
          <w:color w:val="auto"/>
          <w:sz w:val="24"/>
        </w:rPr>
        <w:lastRenderedPageBreak/>
        <w:t>DISCUSSION ON MOTION</w:t>
      </w:r>
    </w:p>
    <w:p w:rsidR="003D49F5" w:rsidRDefault="003D49F5" w:rsidP="006E1AE7">
      <w:pPr>
        <w:spacing w:after="200"/>
        <w:rPr>
          <w:rFonts w:ascii="Lucida Grande" w:eastAsia="Times New Roman" w:hAnsi="Lucida Grande"/>
          <w:b/>
          <w:color w:val="auto"/>
          <w:sz w:val="24"/>
        </w:rPr>
      </w:pPr>
    </w:p>
    <w:p w:rsidR="00BB17AD" w:rsidRPr="003D49F5" w:rsidRDefault="00BB17AD" w:rsidP="006E1AE7">
      <w:pPr>
        <w:spacing w:after="200"/>
        <w:rPr>
          <w:rFonts w:ascii="Lucida Grande" w:eastAsia="Times New Roman" w:hAnsi="Lucida Grande"/>
          <w:color w:val="auto"/>
          <w:sz w:val="24"/>
        </w:rPr>
      </w:pPr>
      <w:r w:rsidRPr="003D49F5">
        <w:rPr>
          <w:rFonts w:ascii="Lucida Grande" w:eastAsia="Times New Roman" w:hAnsi="Lucida Grande"/>
          <w:color w:val="auto"/>
          <w:sz w:val="24"/>
        </w:rPr>
        <w:t>Weese: I’m going to trust Legal to take care of my questions because I’ve seen these properties change in other communities, and I think they’ll have the foresight to care for that.</w:t>
      </w:r>
    </w:p>
    <w:p w:rsidR="00BB17AD" w:rsidRPr="003D49F5" w:rsidRDefault="00BB17AD" w:rsidP="006E1AE7">
      <w:pPr>
        <w:spacing w:after="200"/>
        <w:rPr>
          <w:rFonts w:ascii="Lucida Grande" w:eastAsia="Times New Roman" w:hAnsi="Lucida Grande"/>
          <w:color w:val="auto"/>
          <w:sz w:val="24"/>
        </w:rPr>
      </w:pPr>
    </w:p>
    <w:p w:rsidR="00BB17AD" w:rsidRPr="003D49F5" w:rsidRDefault="00BB17AD" w:rsidP="006E1AE7">
      <w:pPr>
        <w:spacing w:after="200"/>
        <w:rPr>
          <w:rFonts w:ascii="Lucida Grande" w:eastAsia="Times New Roman" w:hAnsi="Lucida Grande"/>
          <w:color w:val="auto"/>
          <w:sz w:val="24"/>
        </w:rPr>
      </w:pPr>
      <w:r w:rsidRPr="003D49F5">
        <w:rPr>
          <w:rFonts w:ascii="Lucida Grande" w:eastAsia="Times New Roman" w:hAnsi="Lucida Grande"/>
          <w:color w:val="auto"/>
          <w:sz w:val="24"/>
        </w:rPr>
        <w:t>Calihan: This seems like a great redevelopment of a property, and we need more workforce housing. So I’m excited to see a property like this come through.</w:t>
      </w:r>
    </w:p>
    <w:p w:rsidR="00BB17AD" w:rsidRPr="003D49F5" w:rsidRDefault="00BB17AD" w:rsidP="006E1AE7">
      <w:pPr>
        <w:spacing w:after="200"/>
        <w:rPr>
          <w:rFonts w:ascii="Lucida Grande" w:eastAsia="Times New Roman" w:hAnsi="Lucida Grande"/>
          <w:color w:val="auto"/>
          <w:sz w:val="24"/>
        </w:rPr>
      </w:pPr>
    </w:p>
    <w:p w:rsidR="00BB17AD" w:rsidRPr="003D49F5" w:rsidRDefault="00BB17AD" w:rsidP="006E1AE7">
      <w:pPr>
        <w:spacing w:after="200"/>
        <w:rPr>
          <w:rFonts w:ascii="Lucida Grande" w:eastAsia="Times New Roman" w:hAnsi="Lucida Grande"/>
          <w:color w:val="auto"/>
          <w:sz w:val="24"/>
        </w:rPr>
      </w:pPr>
      <w:r w:rsidRPr="003D49F5">
        <w:rPr>
          <w:rFonts w:ascii="Lucida Grande" w:eastAsia="Times New Roman" w:hAnsi="Lucida Grande"/>
          <w:color w:val="auto"/>
          <w:sz w:val="24"/>
        </w:rPr>
        <w:t xml:space="preserve">Levy: I would </w:t>
      </w:r>
      <w:r w:rsidR="003D49F5" w:rsidRPr="003D49F5">
        <w:rPr>
          <w:rFonts w:ascii="Lucida Grande" w:eastAsia="Times New Roman" w:hAnsi="Lucida Grande"/>
          <w:color w:val="auto"/>
          <w:sz w:val="24"/>
        </w:rPr>
        <w:t>have been happy to see another way. I agree with George’s question; I’m not sure this is really pedestrian active front. And I certainly wouldn’t want this property to be deed restricted for workforce housing. It’s zoned CC. In the redevelopment plans I’ve seen 5-6 years ago, it should be more of a commercial, mixed-use property to be more in line with the community vision. So I hope we’re not hamstringing this property in the future. That’s really my concern; not that I don’t want these guys to be able to do workforce housing.</w:t>
      </w:r>
    </w:p>
    <w:p w:rsidR="003D49F5" w:rsidRPr="003D49F5" w:rsidRDefault="003D49F5" w:rsidP="006E1AE7">
      <w:pPr>
        <w:spacing w:after="200"/>
        <w:rPr>
          <w:rFonts w:ascii="Lucida Grande" w:eastAsia="Times New Roman" w:hAnsi="Lucida Grande"/>
          <w:color w:val="auto"/>
          <w:sz w:val="24"/>
        </w:rPr>
      </w:pPr>
    </w:p>
    <w:p w:rsidR="003D49F5" w:rsidRPr="003D49F5" w:rsidRDefault="003D49F5" w:rsidP="006E1AE7">
      <w:pPr>
        <w:spacing w:after="200"/>
        <w:rPr>
          <w:rFonts w:ascii="Lucida Grande" w:eastAsia="Times New Roman" w:hAnsi="Lucida Grande"/>
          <w:color w:val="auto"/>
          <w:sz w:val="24"/>
        </w:rPr>
      </w:pPr>
      <w:r w:rsidRPr="003D49F5">
        <w:rPr>
          <w:rFonts w:ascii="Lucida Grande" w:eastAsia="Times New Roman" w:hAnsi="Lucida Grande"/>
          <w:color w:val="auto"/>
          <w:sz w:val="24"/>
        </w:rPr>
        <w:t>Weese agreed.</w:t>
      </w:r>
    </w:p>
    <w:p w:rsidR="003D49F5" w:rsidRPr="003D49F5" w:rsidRDefault="003D49F5" w:rsidP="006E1AE7">
      <w:pPr>
        <w:spacing w:after="200"/>
        <w:rPr>
          <w:rFonts w:ascii="Lucida Grande" w:eastAsia="Times New Roman" w:hAnsi="Lucida Grande"/>
          <w:color w:val="auto"/>
          <w:sz w:val="24"/>
        </w:rPr>
      </w:pPr>
    </w:p>
    <w:p w:rsidR="003D49F5" w:rsidRPr="003D49F5" w:rsidRDefault="003D49F5" w:rsidP="006E1AE7">
      <w:pPr>
        <w:spacing w:after="200"/>
        <w:rPr>
          <w:rFonts w:ascii="Lucida Grande" w:eastAsia="Times New Roman" w:hAnsi="Lucida Grande"/>
          <w:color w:val="auto"/>
          <w:sz w:val="24"/>
        </w:rPr>
      </w:pPr>
      <w:r w:rsidRPr="003D49F5">
        <w:rPr>
          <w:rFonts w:ascii="Lucida Grande" w:eastAsia="Times New Roman" w:hAnsi="Lucida Grande"/>
          <w:color w:val="auto"/>
          <w:sz w:val="24"/>
        </w:rPr>
        <w:t>Eck: I think Council should be sure about that. My understanding is they can knock this down and do something else, and that’s why I’m moving to approve. If that’s not the case, I’d take another look at it.</w:t>
      </w:r>
    </w:p>
    <w:p w:rsidR="003D49F5" w:rsidRDefault="003D49F5" w:rsidP="006E1AE7">
      <w:pPr>
        <w:spacing w:after="200"/>
        <w:rPr>
          <w:rFonts w:ascii="Lucida Grande" w:eastAsia="Times New Roman" w:hAnsi="Lucida Grande"/>
          <w:b/>
          <w:color w:val="auto"/>
          <w:sz w:val="24"/>
        </w:rPr>
      </w:pPr>
    </w:p>
    <w:p w:rsidR="003D49F5" w:rsidRDefault="003D49F5" w:rsidP="006E1AE7">
      <w:pPr>
        <w:spacing w:after="200"/>
        <w:rPr>
          <w:rFonts w:ascii="Lucida Grande" w:eastAsia="Times New Roman" w:hAnsi="Lucida Grande"/>
          <w:b/>
          <w:color w:val="auto"/>
          <w:sz w:val="24"/>
        </w:rPr>
      </w:pPr>
      <w:r>
        <w:rPr>
          <w:rFonts w:ascii="Lucida Grande" w:eastAsia="Times New Roman" w:hAnsi="Lucida Grande"/>
          <w:b/>
          <w:color w:val="auto"/>
          <w:sz w:val="24"/>
        </w:rPr>
        <w:t>VOTE</w:t>
      </w:r>
    </w:p>
    <w:p w:rsidR="003D49F5" w:rsidRDefault="003D49F5" w:rsidP="006E1AE7">
      <w:pPr>
        <w:spacing w:after="200"/>
        <w:rPr>
          <w:rFonts w:ascii="Lucida Grande" w:eastAsia="Times New Roman" w:hAnsi="Lucida Grande"/>
          <w:b/>
          <w:color w:val="auto"/>
          <w:sz w:val="24"/>
        </w:rPr>
      </w:pPr>
    </w:p>
    <w:p w:rsidR="003D49F5" w:rsidRDefault="003D49F5" w:rsidP="006E1AE7">
      <w:pPr>
        <w:spacing w:after="200"/>
        <w:rPr>
          <w:rFonts w:ascii="Lucida Grande" w:eastAsia="Times New Roman" w:hAnsi="Lucida Grande"/>
          <w:color w:val="auto"/>
          <w:sz w:val="24"/>
        </w:rPr>
      </w:pPr>
      <w:r>
        <w:rPr>
          <w:rFonts w:ascii="Lucida Grande" w:eastAsia="Times New Roman" w:hAnsi="Lucida Grande"/>
          <w:color w:val="auto"/>
          <w:sz w:val="24"/>
        </w:rPr>
        <w:t>The motion carried unanimously.</w:t>
      </w:r>
    </w:p>
    <w:p w:rsidR="003D49F5" w:rsidRDefault="003D49F5">
      <w:pPr>
        <w:spacing w:after="200" w:line="276" w:lineRule="auto"/>
        <w:rPr>
          <w:rFonts w:ascii="Lucida Grande" w:eastAsia="Times New Roman" w:hAnsi="Lucida Grande"/>
          <w:color w:val="auto"/>
          <w:sz w:val="24"/>
        </w:rPr>
      </w:pPr>
      <w:r>
        <w:rPr>
          <w:rFonts w:ascii="Lucida Grande" w:eastAsia="Times New Roman" w:hAnsi="Lucida Grande"/>
          <w:color w:val="auto"/>
          <w:sz w:val="24"/>
        </w:rPr>
        <w:br w:type="page"/>
      </w:r>
    </w:p>
    <w:p w:rsidR="003D49F5" w:rsidRPr="00B072D2" w:rsidRDefault="003D49F5" w:rsidP="00B072D2">
      <w:pPr>
        <w:spacing w:after="200"/>
        <w:jc w:val="center"/>
        <w:rPr>
          <w:rFonts w:ascii="Lucida Grande" w:eastAsia="Times New Roman" w:hAnsi="Lucida Grande"/>
          <w:b/>
          <w:color w:val="auto"/>
          <w:sz w:val="24"/>
          <w:u w:val="single"/>
        </w:rPr>
      </w:pPr>
      <w:r w:rsidRPr="00B072D2">
        <w:rPr>
          <w:rFonts w:ascii="Lucida Grande" w:eastAsia="Times New Roman" w:hAnsi="Lucida Grande"/>
          <w:b/>
          <w:color w:val="auto"/>
          <w:sz w:val="24"/>
          <w:u w:val="single"/>
        </w:rPr>
        <w:lastRenderedPageBreak/>
        <w:t>#4</w:t>
      </w:r>
      <w:r w:rsidR="003A0005" w:rsidRPr="00B072D2">
        <w:rPr>
          <w:rFonts w:ascii="Lucida Grande" w:eastAsia="Times New Roman" w:hAnsi="Lucida Grande"/>
          <w:b/>
          <w:color w:val="auto"/>
          <w:sz w:val="24"/>
          <w:u w:val="single"/>
        </w:rPr>
        <w:t>-#5</w:t>
      </w:r>
      <w:r w:rsidRPr="00B072D2">
        <w:rPr>
          <w:rFonts w:ascii="Lucida Grande" w:eastAsia="Times New Roman" w:hAnsi="Lucida Grande"/>
          <w:b/>
          <w:color w:val="auto"/>
          <w:sz w:val="24"/>
          <w:u w:val="single"/>
        </w:rPr>
        <w:t>: PUD-17-03, Riverview PUD Amendment</w:t>
      </w:r>
      <w:r w:rsidR="003A0005" w:rsidRPr="00B072D2">
        <w:rPr>
          <w:rFonts w:ascii="Lucida Grande" w:eastAsia="Times New Roman" w:hAnsi="Lucida Grande"/>
          <w:b/>
          <w:color w:val="auto"/>
          <w:sz w:val="24"/>
          <w:u w:val="single"/>
        </w:rPr>
        <w:t xml:space="preserve">; PUD-17-10, Riverview </w:t>
      </w:r>
      <w:r w:rsidR="0034523C" w:rsidRPr="00B072D2">
        <w:rPr>
          <w:rFonts w:ascii="Lucida Grande" w:eastAsia="Times New Roman" w:hAnsi="Lucida Grande"/>
          <w:b/>
          <w:color w:val="auto"/>
          <w:sz w:val="24"/>
          <w:u w:val="single"/>
        </w:rPr>
        <w:t xml:space="preserve">Preliminary </w:t>
      </w:r>
      <w:r w:rsidR="003A0005" w:rsidRPr="00B072D2">
        <w:rPr>
          <w:rFonts w:ascii="Lucida Grande" w:eastAsia="Times New Roman" w:hAnsi="Lucida Grande"/>
          <w:b/>
          <w:color w:val="auto"/>
          <w:sz w:val="24"/>
          <w:u w:val="single"/>
        </w:rPr>
        <w:t>Plat</w:t>
      </w:r>
    </w:p>
    <w:p w:rsidR="003D49F5" w:rsidRDefault="003D49F5" w:rsidP="006E1AE7">
      <w:pPr>
        <w:spacing w:after="200"/>
        <w:rPr>
          <w:rFonts w:ascii="Lucida Grande" w:eastAsia="Times New Roman" w:hAnsi="Lucida Grande"/>
          <w:color w:val="auto"/>
          <w:sz w:val="24"/>
        </w:rPr>
      </w:pPr>
    </w:p>
    <w:p w:rsidR="003D49F5" w:rsidRDefault="003D49F5" w:rsidP="003D49F5">
      <w:pPr>
        <w:spacing w:after="200"/>
        <w:rPr>
          <w:rFonts w:ascii="Lucida Grande" w:eastAsia="Times New Roman" w:hAnsi="Lucida Grande"/>
          <w:b/>
          <w:color w:val="auto"/>
          <w:sz w:val="24"/>
        </w:rPr>
      </w:pPr>
      <w:r>
        <w:rPr>
          <w:rFonts w:ascii="Lucida Grande" w:eastAsia="Times New Roman" w:hAnsi="Lucida Grande"/>
          <w:b/>
          <w:color w:val="auto"/>
          <w:sz w:val="24"/>
        </w:rPr>
        <w:t>STAFF PRESENTATION</w:t>
      </w:r>
    </w:p>
    <w:p w:rsidR="003D49F5" w:rsidRDefault="003D49F5">
      <w:pPr>
        <w:spacing w:after="200" w:line="276" w:lineRule="auto"/>
        <w:rPr>
          <w:rFonts w:ascii="Lucida Grande" w:eastAsia="Times New Roman" w:hAnsi="Lucida Grande"/>
          <w:b/>
          <w:color w:val="auto"/>
          <w:sz w:val="24"/>
        </w:rPr>
      </w:pPr>
    </w:p>
    <w:p w:rsidR="003D49F5" w:rsidRDefault="003D49F5" w:rsidP="003D49F5">
      <w:pPr>
        <w:spacing w:after="200"/>
        <w:rPr>
          <w:rFonts w:ascii="Lucida Grande" w:eastAsia="Times New Roman" w:hAnsi="Lucida Grande"/>
          <w:color w:val="auto"/>
          <w:sz w:val="24"/>
        </w:rPr>
      </w:pPr>
      <w:r>
        <w:rPr>
          <w:rFonts w:ascii="Lucida Grande" w:eastAsia="Times New Roman" w:hAnsi="Lucida Grande"/>
          <w:color w:val="auto"/>
          <w:sz w:val="24"/>
        </w:rPr>
        <w:t>Rebecca Bessey:</w:t>
      </w:r>
    </w:p>
    <w:p w:rsidR="003D49F5"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This was a planned unit development that was approved back in June of last year. That approved PUD includes five subzones as well as one tract for infrastructure and some open space.</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The PUD established dimensional standards for each of the subzones as well as the uses that are permitted; it also modified some of the development standards for the entirety of the PUD.</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The applicants are proposing an amendment to that approved PUD mostly focusing on subzones C and E and making some minor additions of some clarifying language with regard to the PUD amendment process.</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Subzone C: They’re proposing to eliminate the average plate height requirement.</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Subzone E: They’re proposing some changes to the front, side and rear setbacks. They’re proposing to eliminate the average plate height standard, revise the lot coverage and FAR standards, and they’re also proposing some additional design standards to address the ground floor that would face the river and abut the public pathway that would be on that side of Lot E. </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There are some additional revisions to the exhibits. These are really for clarity purposes; they’ve changed some wording at our request as well as changed some illustrations to do a better job depicting the standards being proposed. They are also updating the subzone map to reflect the additional open space and infrastructure tracts that would be created with the preliminary plat.</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Prior to this going before City Council, we’ll be updating all of the code references to reflect the new code standards for ease of application in the future. Those are not changing the intent or standards of the PUD itself.</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lastRenderedPageBreak/>
        <w:t xml:space="preserve">We did receive one letter of public comment from Tom Sharp. He is opposing the side setback standard that would </w:t>
      </w:r>
      <w:proofErr w:type="spellStart"/>
      <w:r w:rsidR="00B072D2">
        <w:rPr>
          <w:rFonts w:ascii="Lucida Grande" w:eastAsia="Times New Roman" w:hAnsi="Lucida Grande"/>
          <w:color w:val="auto"/>
          <w:sz w:val="24"/>
        </w:rPr>
        <w:t>abut</w:t>
      </w:r>
      <w:proofErr w:type="spellEnd"/>
      <w:r>
        <w:rPr>
          <w:rFonts w:ascii="Lucida Grande" w:eastAsia="Times New Roman" w:hAnsi="Lucida Grande"/>
          <w:color w:val="auto"/>
          <w:sz w:val="24"/>
        </w:rPr>
        <w:t xml:space="preserve"> his property along the alley.</w:t>
      </w:r>
    </w:p>
    <w:p w:rsidR="00D32DC7" w:rsidRDefault="00D32DC7" w:rsidP="003D49F5">
      <w:pPr>
        <w:spacing w:after="200"/>
        <w:rPr>
          <w:rFonts w:ascii="Lucida Grande" w:eastAsia="Times New Roman" w:hAnsi="Lucida Grande"/>
          <w:color w:val="auto"/>
          <w:sz w:val="24"/>
        </w:rPr>
      </w:pPr>
    </w:p>
    <w:p w:rsidR="00D32DC7" w:rsidRDefault="00D32DC7" w:rsidP="003D49F5">
      <w:pPr>
        <w:spacing w:after="200"/>
        <w:rPr>
          <w:rFonts w:ascii="Lucida Grande" w:eastAsia="Times New Roman" w:hAnsi="Lucida Grande"/>
          <w:color w:val="auto"/>
          <w:sz w:val="24"/>
        </w:rPr>
      </w:pPr>
      <w:r>
        <w:rPr>
          <w:rFonts w:ascii="Lucida Grande" w:eastAsia="Times New Roman" w:hAnsi="Lucida Grande"/>
          <w:color w:val="auto"/>
          <w:sz w:val="24"/>
        </w:rPr>
        <w:t>We have reviewed the proposed PUD changes. We feel that it’s in keeping with the overall intent of the original approval. We find it to be consistent with the criteria of approval of a planned unit development.</w:t>
      </w:r>
    </w:p>
    <w:p w:rsidR="00D32DC7" w:rsidRDefault="00D32DC7" w:rsidP="003D49F5">
      <w:pPr>
        <w:spacing w:after="200"/>
        <w:rPr>
          <w:rFonts w:ascii="Lucida Grande" w:eastAsia="Times New Roman" w:hAnsi="Lucida Grande"/>
          <w:color w:val="auto"/>
          <w:sz w:val="24"/>
        </w:rPr>
      </w:pPr>
    </w:p>
    <w:p w:rsidR="003A0005"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Levy said that the applicant had asked if the PUD and preliminary plat amendments could be reviewed simultaneously.</w:t>
      </w:r>
    </w:p>
    <w:p w:rsidR="00EE54AD" w:rsidRDefault="00EE54AD" w:rsidP="003D49F5">
      <w:pPr>
        <w:spacing w:after="200"/>
        <w:rPr>
          <w:rFonts w:ascii="Lucida Grande" w:eastAsia="Times New Roman" w:hAnsi="Lucida Grande"/>
          <w:color w:val="auto"/>
          <w:sz w:val="24"/>
        </w:rPr>
      </w:pP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Bessey: The applicants are proposing to make some changes to the preliminary plat that was approved last year, primarily splitting Lot C into six duplex lots; the previous plat included that all as one lot. In addition, they proposed some additional open space and infrastructure tracts. Those spaces were included on the approved plat, but they were included as easements; this would break those out into separate tracts that would be owned and maintained by the metro district.</w:t>
      </w:r>
    </w:p>
    <w:p w:rsidR="00EE54AD" w:rsidRDefault="00EE54AD" w:rsidP="003D49F5">
      <w:pPr>
        <w:spacing w:after="200"/>
        <w:rPr>
          <w:rFonts w:ascii="Lucida Grande" w:eastAsia="Times New Roman" w:hAnsi="Lucida Grande"/>
          <w:color w:val="auto"/>
          <w:sz w:val="24"/>
        </w:rPr>
      </w:pP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The only other change to the plat they’re proposing is to eliminate an internal access easement that crossed Lot E to provide access to Lot A. They don’t feel that they need that any longer, so they are proposing to remove that from the preliminary plat.</w:t>
      </w:r>
    </w:p>
    <w:p w:rsidR="00EE54AD" w:rsidRDefault="00EE54AD" w:rsidP="003D49F5">
      <w:pPr>
        <w:spacing w:after="200"/>
        <w:rPr>
          <w:rFonts w:ascii="Lucida Grande" w:eastAsia="Times New Roman" w:hAnsi="Lucida Grande"/>
          <w:color w:val="auto"/>
          <w:sz w:val="24"/>
        </w:rPr>
      </w:pP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I’ve provided you with some revised conditions of approval. #6 is the only one we’re proposing to amend tonight. On both the PUD and the plat, the conditions before you tonight are intended to replace the previously-approved conditions in their entirety. We didn’t want there to be confusion about the prior approvals and amendments that are being proposed tonight.</w:t>
      </w:r>
    </w:p>
    <w:p w:rsidR="00EE54AD" w:rsidRDefault="00EE54AD" w:rsidP="003D49F5">
      <w:pPr>
        <w:spacing w:after="200"/>
        <w:rPr>
          <w:rFonts w:ascii="Lucida Grande" w:eastAsia="Times New Roman" w:hAnsi="Lucida Grande"/>
          <w:color w:val="auto"/>
          <w:sz w:val="24"/>
        </w:rPr>
      </w:pPr>
    </w:p>
    <w:p w:rsidR="00EE54AD" w:rsidRDefault="00EE54AD" w:rsidP="003D49F5">
      <w:pPr>
        <w:spacing w:after="200"/>
        <w:rPr>
          <w:rFonts w:ascii="Lucida Grande" w:eastAsia="Times New Roman" w:hAnsi="Lucida Grande"/>
          <w:b/>
          <w:color w:val="auto"/>
          <w:sz w:val="24"/>
        </w:rPr>
      </w:pPr>
      <w:r>
        <w:rPr>
          <w:rFonts w:ascii="Lucida Grande" w:eastAsia="Times New Roman" w:hAnsi="Lucida Grande"/>
          <w:b/>
          <w:color w:val="auto"/>
          <w:sz w:val="24"/>
        </w:rPr>
        <w:t>APPLICANT PRESENTATION</w:t>
      </w:r>
    </w:p>
    <w:p w:rsidR="00EE54AD" w:rsidRDefault="00EE54AD" w:rsidP="003D49F5">
      <w:pPr>
        <w:spacing w:after="200"/>
        <w:rPr>
          <w:rFonts w:ascii="Lucida Grande" w:eastAsia="Times New Roman" w:hAnsi="Lucida Grande"/>
          <w:b/>
          <w:color w:val="auto"/>
          <w:sz w:val="24"/>
        </w:rPr>
      </w:pP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Mark Scully, Applicant:</w:t>
      </w: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Recapped the history of the property since 2006.</w:t>
      </w: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Scully: The PUD is a zoning, so we didn’t plan any buildings; we did plan massing. </w:t>
      </w:r>
      <w:proofErr w:type="gramStart"/>
      <w:r>
        <w:rPr>
          <w:rFonts w:ascii="Lucida Grande" w:eastAsia="Times New Roman" w:hAnsi="Lucida Grande"/>
          <w:color w:val="auto"/>
          <w:sz w:val="24"/>
        </w:rPr>
        <w:t>It’s</w:t>
      </w:r>
      <w:proofErr w:type="gramEnd"/>
      <w:r>
        <w:rPr>
          <w:rFonts w:ascii="Lucida Grande" w:eastAsia="Times New Roman" w:hAnsi="Lucida Grande"/>
          <w:color w:val="auto"/>
          <w:sz w:val="24"/>
        </w:rPr>
        <w:t xml:space="preserve"> lower-density residential on the river, mid-density residential on Site E, higher-density on D and B (hopefully D is a hotel,) and A is your more traditional mixed use. We’re correlating this with a number of public benefits: Plaza on 5</w:t>
      </w:r>
      <w:r w:rsidRPr="00EE54AD">
        <w:rPr>
          <w:rFonts w:ascii="Lucida Grande" w:eastAsia="Times New Roman" w:hAnsi="Lucida Grande"/>
          <w:color w:val="auto"/>
          <w:sz w:val="24"/>
          <w:vertAlign w:val="superscript"/>
        </w:rPr>
        <w:t>th</w:t>
      </w:r>
      <w:r>
        <w:rPr>
          <w:rFonts w:ascii="Lucida Grande" w:eastAsia="Times New Roman" w:hAnsi="Lucida Grande"/>
          <w:color w:val="auto"/>
          <w:sz w:val="24"/>
        </w:rPr>
        <w:t xml:space="preserve"> and Yampa, 12-foot-wide multi-modal trail, dedicated </w:t>
      </w:r>
      <w:r>
        <w:rPr>
          <w:rFonts w:ascii="Lucida Grande" w:eastAsia="Times New Roman" w:hAnsi="Lucida Grande"/>
          <w:color w:val="auto"/>
          <w:sz w:val="24"/>
        </w:rPr>
        <w:lastRenderedPageBreak/>
        <w:t>open space, dedicated 10-foot-wide repairing buffer, dedicated 5-foot surface trail; all the things Rebecca put in her report.</w:t>
      </w:r>
    </w:p>
    <w:p w:rsidR="00EE54AD" w:rsidRDefault="00EE54AD" w:rsidP="003D49F5">
      <w:pPr>
        <w:spacing w:after="200"/>
        <w:rPr>
          <w:rFonts w:ascii="Lucida Grande" w:eastAsia="Times New Roman" w:hAnsi="Lucida Grande"/>
          <w:color w:val="auto"/>
          <w:sz w:val="24"/>
        </w:rPr>
      </w:pPr>
      <w:r>
        <w:rPr>
          <w:rFonts w:ascii="Lucida Grande" w:eastAsia="Times New Roman" w:hAnsi="Lucida Grande"/>
          <w:color w:val="auto"/>
          <w:sz w:val="24"/>
        </w:rPr>
        <w:t>We’re going to clean up the riverbank. We’ll have a 0.25% transfer fee on all residential sales, which will hopefully be well over $100,000 a year to the preservation and maintenance of the river downtown. Priv</w:t>
      </w:r>
      <w:r w:rsidR="00616320">
        <w:rPr>
          <w:rFonts w:ascii="Lucida Grande" w:eastAsia="Times New Roman" w:hAnsi="Lucida Grande"/>
          <w:color w:val="auto"/>
          <w:sz w:val="24"/>
        </w:rPr>
        <w:t>ately funded internal loop road; view corridors at 3</w:t>
      </w:r>
      <w:r w:rsidR="00616320" w:rsidRPr="00616320">
        <w:rPr>
          <w:rFonts w:ascii="Lucida Grande" w:eastAsia="Times New Roman" w:hAnsi="Lucida Grande"/>
          <w:color w:val="auto"/>
          <w:sz w:val="24"/>
          <w:vertAlign w:val="superscript"/>
        </w:rPr>
        <w:t>rd</w:t>
      </w:r>
      <w:r w:rsidR="00616320">
        <w:rPr>
          <w:rFonts w:ascii="Lucida Grande" w:eastAsia="Times New Roman" w:hAnsi="Lucida Grande"/>
          <w:color w:val="auto"/>
          <w:sz w:val="24"/>
        </w:rPr>
        <w:t xml:space="preserve"> and 4</w:t>
      </w:r>
      <w:r w:rsidR="00616320" w:rsidRPr="00616320">
        <w:rPr>
          <w:rFonts w:ascii="Lucida Grande" w:eastAsia="Times New Roman" w:hAnsi="Lucida Grande"/>
          <w:color w:val="auto"/>
          <w:sz w:val="24"/>
          <w:vertAlign w:val="superscript"/>
        </w:rPr>
        <w:t>th</w:t>
      </w:r>
      <w:r w:rsidR="00616320">
        <w:rPr>
          <w:rFonts w:ascii="Lucida Grande" w:eastAsia="Times New Roman" w:hAnsi="Lucida Grande"/>
          <w:color w:val="auto"/>
          <w:sz w:val="24"/>
        </w:rPr>
        <w:t>; 25 new parking space</w:t>
      </w:r>
      <w:r w:rsidR="00B072D2">
        <w:rPr>
          <w:rFonts w:ascii="Lucida Grande" w:eastAsia="Times New Roman" w:hAnsi="Lucida Grande"/>
          <w:color w:val="auto"/>
          <w:sz w:val="24"/>
        </w:rPr>
        <w:t>s</w:t>
      </w:r>
      <w:r w:rsidR="00616320">
        <w:rPr>
          <w:rFonts w:ascii="Lucida Grande" w:eastAsia="Times New Roman" w:hAnsi="Lucida Grande"/>
          <w:color w:val="auto"/>
          <w:sz w:val="24"/>
        </w:rPr>
        <w:t xml:space="preserve"> and $36,000 towards Lincoln Avenue signal timing.</w:t>
      </w:r>
    </w:p>
    <w:p w:rsidR="00616320" w:rsidRDefault="00616320" w:rsidP="003D49F5">
      <w:pPr>
        <w:spacing w:after="200"/>
        <w:rPr>
          <w:rFonts w:ascii="Lucida Grande" w:eastAsia="Times New Roman" w:hAnsi="Lucida Grande"/>
          <w:color w:val="auto"/>
          <w:sz w:val="24"/>
        </w:rPr>
      </w:pP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On the heels of those approvals, we started planning some buildings. And of course, we found some things that we needed to revisit. We’ll call them minor amendments.</w:t>
      </w:r>
    </w:p>
    <w:p w:rsidR="00D32DC7" w:rsidRDefault="00D32DC7" w:rsidP="003D49F5">
      <w:pPr>
        <w:spacing w:after="200"/>
        <w:rPr>
          <w:rFonts w:ascii="Lucida Grande" w:eastAsia="Times New Roman" w:hAnsi="Lucida Grande"/>
          <w:b/>
          <w:color w:val="auto"/>
          <w:sz w:val="24"/>
        </w:rPr>
      </w:pPr>
    </w:p>
    <w:p w:rsidR="00D32DC7"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Scully showed the changes to Subzone E with additional setbacks encouraged by </w:t>
      </w:r>
      <w:proofErr w:type="gramStart"/>
      <w:r>
        <w:rPr>
          <w:rFonts w:ascii="Lucida Grande" w:eastAsia="Times New Roman" w:hAnsi="Lucida Grande"/>
          <w:color w:val="auto"/>
          <w:sz w:val="24"/>
        </w:rPr>
        <w:t>Planning</w:t>
      </w:r>
      <w:proofErr w:type="gramEnd"/>
      <w:r>
        <w:rPr>
          <w:rFonts w:ascii="Lucida Grande" w:eastAsia="Times New Roman" w:hAnsi="Lucida Grande"/>
          <w:color w:val="auto"/>
          <w:sz w:val="24"/>
        </w:rPr>
        <w:t xml:space="preserve"> staff.</w:t>
      </w:r>
    </w:p>
    <w:p w:rsidR="00616320" w:rsidRDefault="00616320" w:rsidP="003D49F5">
      <w:pPr>
        <w:spacing w:after="200"/>
        <w:rPr>
          <w:rFonts w:ascii="Lucida Grande" w:eastAsia="Times New Roman" w:hAnsi="Lucida Grande"/>
          <w:color w:val="auto"/>
          <w:sz w:val="24"/>
        </w:rPr>
      </w:pP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Scully: The site is smaller; it went from 27 to 22; the FAR goes up partly based on math and partly based on getting rid of this alley. The height has not changed. There would be the potential to add about – gross FAR is 45 and this is 43. The changes to Site C decrease the max FAR by about 9,000 feet, so the net change of the two is about 3,000 feet. I would submit that this is a better plan.</w:t>
      </w:r>
    </w:p>
    <w:p w:rsidR="00616320" w:rsidRDefault="00616320" w:rsidP="003D49F5">
      <w:pPr>
        <w:spacing w:after="200"/>
        <w:rPr>
          <w:rFonts w:ascii="Lucida Grande" w:eastAsia="Times New Roman" w:hAnsi="Lucida Grande"/>
          <w:color w:val="auto"/>
          <w:sz w:val="24"/>
        </w:rPr>
      </w:pP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I talked to Tom Sharp yesterday. His issue is a snow storage easement. He claims he shoveled snow on our property for a number of years, and that gives him a prescriptive easement. We will work it out, but I would submit it’s a civil matter and not a planning matter. We’ll have to have dealt with that by the time we come in for a building on Site E.</w:t>
      </w:r>
    </w:p>
    <w:p w:rsidR="00616320" w:rsidRDefault="00616320" w:rsidP="003D49F5">
      <w:pPr>
        <w:spacing w:after="200"/>
        <w:rPr>
          <w:rFonts w:ascii="Lucida Grande" w:eastAsia="Times New Roman" w:hAnsi="Lucida Grande"/>
          <w:color w:val="auto"/>
          <w:sz w:val="24"/>
        </w:rPr>
      </w:pP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Ryan Spaustat, Landmark Consultants showed an image depicting the changes that Rebecca specified in her presentation.</w:t>
      </w:r>
    </w:p>
    <w:p w:rsidR="00616320" w:rsidRDefault="00616320" w:rsidP="003D49F5">
      <w:pPr>
        <w:spacing w:after="200"/>
        <w:rPr>
          <w:rFonts w:ascii="Lucida Grande" w:eastAsia="Times New Roman" w:hAnsi="Lucida Grande"/>
          <w:color w:val="auto"/>
          <w:sz w:val="24"/>
        </w:rPr>
      </w:pP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Spaustat: There are actually two CY zone districts – a Yampa River side and a Lincoln alley side. On the Yampa River side, there’s two measurements related to height: One is the overall height, which is 36 feet, and average plate height is 24 feet.</w:t>
      </w:r>
    </w:p>
    <w:p w:rsidR="00616320" w:rsidRDefault="00616320"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The simplest way to think of average plate height is when you have a vertical wall of a building, and where it intersects the sloped roof of a building is your average plate height. Under the current CY zoning, you can have a </w:t>
      </w:r>
      <w:r w:rsidR="00273D87">
        <w:rPr>
          <w:rFonts w:ascii="Lucida Grande" w:eastAsia="Times New Roman" w:hAnsi="Lucida Grande"/>
          <w:color w:val="auto"/>
          <w:sz w:val="24"/>
        </w:rPr>
        <w:t>building that’s 36 feet tall and two pitched roofs, one towards the river and one towards our internal alley. What we’re proposing to do is swap those two roof pitches. How we codify this is we would eliminate the average plate height and create an overall plate height along the river of 24 feet; then we impose a 55-foot setback on the third story; right now the third story setback is 30 feet from the ordinary high watermark.</w:t>
      </w:r>
    </w:p>
    <w:p w:rsidR="00273D87" w:rsidRDefault="00273D87" w:rsidP="003D49F5">
      <w:pPr>
        <w:spacing w:after="200"/>
        <w:rPr>
          <w:rFonts w:ascii="Lucida Grande" w:eastAsia="Times New Roman" w:hAnsi="Lucida Grande"/>
          <w:color w:val="auto"/>
          <w:sz w:val="24"/>
        </w:rPr>
      </w:pPr>
    </w:p>
    <w:p w:rsidR="00273D87" w:rsidRDefault="00273D87"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What we feel this does is reduces the overall impact to the public, river users, </w:t>
      </w:r>
      <w:proofErr w:type="gramStart"/>
      <w:r>
        <w:rPr>
          <w:rFonts w:ascii="Lucida Grande" w:eastAsia="Times New Roman" w:hAnsi="Lucida Grande"/>
          <w:color w:val="auto"/>
          <w:sz w:val="24"/>
        </w:rPr>
        <w:t>people</w:t>
      </w:r>
      <w:proofErr w:type="gramEnd"/>
      <w:r>
        <w:rPr>
          <w:rFonts w:ascii="Lucida Grande" w:eastAsia="Times New Roman" w:hAnsi="Lucida Grande"/>
          <w:color w:val="auto"/>
          <w:sz w:val="24"/>
        </w:rPr>
        <w:t xml:space="preserve"> on Howelsen Parkway looking at the project from the other side. The increased massing on the internal loop road will only really impact the B building; it won’t really be visible from Lincoln Avenue or anywhere outside the PUD boundaries. It also allows the building to have a flat roof, which is more urban, more consistent with the buildings you see downtown and more consistent with the other buildings that will be proposed as part of the Riverview PUD.</w:t>
      </w:r>
    </w:p>
    <w:p w:rsidR="00273D87" w:rsidRDefault="00273D87" w:rsidP="003D49F5">
      <w:pPr>
        <w:spacing w:after="200"/>
        <w:rPr>
          <w:rFonts w:ascii="Lucida Grande" w:eastAsia="Times New Roman" w:hAnsi="Lucida Grande"/>
          <w:color w:val="auto"/>
          <w:sz w:val="24"/>
        </w:rPr>
      </w:pPr>
    </w:p>
    <w:p w:rsidR="00273D87" w:rsidRDefault="00273D87" w:rsidP="003D49F5">
      <w:pPr>
        <w:spacing w:after="200"/>
        <w:rPr>
          <w:rFonts w:ascii="Lucida Grande" w:eastAsia="Times New Roman" w:hAnsi="Lucida Grande"/>
          <w:color w:val="auto"/>
          <w:sz w:val="24"/>
        </w:rPr>
      </w:pPr>
      <w:r>
        <w:rPr>
          <w:rFonts w:ascii="Lucida Grande" w:eastAsia="Times New Roman" w:hAnsi="Lucida Grande"/>
          <w:color w:val="auto"/>
          <w:sz w:val="24"/>
        </w:rPr>
        <w:t xml:space="preserve">We think this is a minor tweak – a procedural step, we hope, for us to come forward with some actual buildings that we want to present to you in a couple weeks on the C lots. </w:t>
      </w:r>
    </w:p>
    <w:p w:rsidR="00273D87" w:rsidRDefault="00273D87" w:rsidP="003D49F5">
      <w:pPr>
        <w:spacing w:after="200"/>
        <w:rPr>
          <w:rFonts w:ascii="Lucida Grande" w:eastAsia="Times New Roman" w:hAnsi="Lucida Grande"/>
          <w:color w:val="auto"/>
          <w:sz w:val="24"/>
        </w:rPr>
      </w:pPr>
      <w:r>
        <w:rPr>
          <w:rFonts w:ascii="Lucida Grande" w:eastAsia="Times New Roman" w:hAnsi="Lucida Grande"/>
          <w:color w:val="auto"/>
          <w:sz w:val="24"/>
        </w:rPr>
        <w:t>Spaustat illustrated the FAR comparison between the approved PUD and the new proposal.</w:t>
      </w:r>
    </w:p>
    <w:p w:rsidR="00273D87" w:rsidRDefault="00273D87" w:rsidP="003D49F5">
      <w:pPr>
        <w:spacing w:after="200"/>
        <w:rPr>
          <w:rFonts w:ascii="Lucida Grande" w:eastAsia="Times New Roman" w:hAnsi="Lucida Grande"/>
          <w:color w:val="auto"/>
          <w:sz w:val="24"/>
        </w:rPr>
      </w:pPr>
    </w:p>
    <w:p w:rsidR="00273D87" w:rsidRDefault="00273D87" w:rsidP="003D49F5">
      <w:pPr>
        <w:spacing w:after="200"/>
        <w:rPr>
          <w:rFonts w:ascii="Lucida Grande" w:eastAsia="Times New Roman" w:hAnsi="Lucida Grande"/>
          <w:color w:val="auto"/>
          <w:sz w:val="24"/>
        </w:rPr>
      </w:pPr>
      <w:r>
        <w:rPr>
          <w:rFonts w:ascii="Lucida Grande" w:eastAsia="Times New Roman" w:hAnsi="Lucida Grande"/>
          <w:color w:val="auto"/>
          <w:sz w:val="24"/>
        </w:rPr>
        <w:t>Spaustat: That’s an increase of about 3,000 square feet largely due to the elimination of the secondary access road. Ultimately, we think that is duplicative of the alley; this results in a better overall project by allowing us to eliminate that duplication and provide additional setbacks along the river and minimize the impact on those sides of the buildings.</w:t>
      </w:r>
    </w:p>
    <w:p w:rsidR="00273D87" w:rsidRDefault="00273D87" w:rsidP="003D49F5">
      <w:pPr>
        <w:spacing w:after="200"/>
        <w:rPr>
          <w:rFonts w:ascii="Lucida Grande" w:eastAsia="Times New Roman" w:hAnsi="Lucida Grande"/>
          <w:color w:val="auto"/>
          <w:sz w:val="24"/>
        </w:rPr>
      </w:pPr>
    </w:p>
    <w:p w:rsidR="00273D87" w:rsidRDefault="00273D87" w:rsidP="003D49F5">
      <w:pPr>
        <w:spacing w:after="200"/>
        <w:rPr>
          <w:rFonts w:ascii="Lucida Grande" w:eastAsia="Times New Roman" w:hAnsi="Lucida Grande"/>
          <w:b/>
          <w:color w:val="auto"/>
          <w:sz w:val="24"/>
        </w:rPr>
      </w:pPr>
      <w:r>
        <w:rPr>
          <w:rFonts w:ascii="Lucida Grande" w:eastAsia="Times New Roman" w:hAnsi="Lucida Grande"/>
          <w:b/>
          <w:color w:val="auto"/>
          <w:sz w:val="24"/>
        </w:rPr>
        <w:t>QUESTIONS FROM COMMISSIONERS</w:t>
      </w:r>
    </w:p>
    <w:p w:rsidR="00273D87" w:rsidRDefault="00273D87" w:rsidP="003D49F5">
      <w:pPr>
        <w:spacing w:after="200"/>
        <w:rPr>
          <w:rFonts w:ascii="Lucida Grande" w:eastAsia="Times New Roman" w:hAnsi="Lucida Grande"/>
          <w:b/>
          <w:color w:val="auto"/>
          <w:sz w:val="24"/>
        </w:rPr>
      </w:pPr>
    </w:p>
    <w:p w:rsidR="00273D87" w:rsidRDefault="00273D87" w:rsidP="00273D87">
      <w:pPr>
        <w:spacing w:after="200"/>
        <w:rPr>
          <w:rFonts w:ascii="Lucida Grande" w:eastAsia="Times New Roman" w:hAnsi="Lucida Grande"/>
          <w:color w:val="auto"/>
          <w:sz w:val="24"/>
        </w:rPr>
      </w:pPr>
      <w:r>
        <w:rPr>
          <w:rFonts w:ascii="Lucida Grande" w:eastAsia="Times New Roman" w:hAnsi="Lucida Grande"/>
          <w:color w:val="auto"/>
          <w:sz w:val="24"/>
        </w:rPr>
        <w:t>Eck: In Tom’s letter, it says that in the prior filings for the change to the PUD there was a 10-foot setback for the south boundary of his parking lot. I’m trying to find the existing. Isn’t it currently a 0-foot setback?</w:t>
      </w:r>
    </w:p>
    <w:p w:rsidR="00273D87" w:rsidRDefault="00273D87" w:rsidP="00273D87">
      <w:pPr>
        <w:spacing w:after="200"/>
        <w:rPr>
          <w:rFonts w:ascii="Lucida Grande" w:eastAsia="Times New Roman" w:hAnsi="Lucida Grande"/>
          <w:color w:val="auto"/>
          <w:sz w:val="24"/>
        </w:rPr>
      </w:pPr>
    </w:p>
    <w:p w:rsidR="00273D87" w:rsidRDefault="00273D87" w:rsidP="00273D87">
      <w:pPr>
        <w:spacing w:after="200"/>
        <w:rPr>
          <w:rFonts w:ascii="Lucida Grande" w:eastAsia="Times New Roman" w:hAnsi="Lucida Grande"/>
          <w:color w:val="auto"/>
          <w:sz w:val="24"/>
        </w:rPr>
      </w:pPr>
      <w:r>
        <w:rPr>
          <w:rFonts w:ascii="Lucida Grande" w:eastAsia="Times New Roman" w:hAnsi="Lucida Grande"/>
          <w:color w:val="auto"/>
          <w:sz w:val="24"/>
        </w:rPr>
        <w:t xml:space="preserve">Bessey: Yes, it is a 0-foot setback. They are proposing now to retain that 0-foot setback on the side for buildings above 14 feet, so pretty much above the ground floor it would be set back 10 feet. I think what Tom is probably referring to is that there was the access easement across there which would have effectively pushed that building back from the Riverview property line. </w:t>
      </w:r>
      <w:r w:rsidR="00A66A81">
        <w:rPr>
          <w:rFonts w:ascii="Lucida Grande" w:eastAsia="Times New Roman" w:hAnsi="Lucida Grande"/>
          <w:color w:val="auto"/>
          <w:sz w:val="24"/>
        </w:rPr>
        <w:t>I think he still had issues with that. He submitted the same objection for the previous PUD. I would agree with the applicant that it’s a civil matter and not for planning.</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Eck: The snow issue is a civil matter. It makes sense now. I forgot about the access road.</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 xml:space="preserve">Bessey: They’re proposing to increase the side setbacks for the upper stories. I also believe that while they are proposing some additional floor area allowance in Subzone E, I think the </w:t>
      </w:r>
      <w:r>
        <w:rPr>
          <w:rFonts w:ascii="Lucida Grande" w:eastAsia="Times New Roman" w:hAnsi="Lucida Grande"/>
          <w:color w:val="auto"/>
          <w:sz w:val="24"/>
        </w:rPr>
        <w:lastRenderedPageBreak/>
        <w:t>modifications to the setback standards, as well as the addition of some design criteria for the façade facing the river, is a benefit. I think this proposal overall provides a better set of standards for Subzone E than the previous approval.</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Adams:  We had some conversation about that access easement when it came to the original PUD last year. I could’ve sworn that was a pretty key access easement that the city was requesting. Can you walk me through the reasoning on why it’s okay to no</w:t>
      </w:r>
      <w:r w:rsidR="00B072D2">
        <w:rPr>
          <w:rFonts w:ascii="Lucida Grande" w:eastAsia="Times New Roman" w:hAnsi="Lucida Grande"/>
          <w:color w:val="auto"/>
          <w:sz w:val="24"/>
        </w:rPr>
        <w:t>t</w:t>
      </w:r>
      <w:r>
        <w:rPr>
          <w:rFonts w:ascii="Lucida Grande" w:eastAsia="Times New Roman" w:hAnsi="Lucida Grande"/>
          <w:color w:val="auto"/>
          <w:sz w:val="24"/>
        </w:rPr>
        <w:t xml:space="preserve"> have it now?</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Bessey: You’ll see in the conditions of approval of the PUD a condition that states that for Subzone A, no access shall come off of 5</w:t>
      </w:r>
      <w:r w:rsidRPr="00A66A81">
        <w:rPr>
          <w:rFonts w:ascii="Lucida Grande" w:eastAsia="Times New Roman" w:hAnsi="Lucida Grande"/>
          <w:color w:val="auto"/>
          <w:sz w:val="24"/>
          <w:vertAlign w:val="superscript"/>
        </w:rPr>
        <w:t>th</w:t>
      </w:r>
      <w:r>
        <w:rPr>
          <w:rFonts w:ascii="Lucida Grande" w:eastAsia="Times New Roman" w:hAnsi="Lucida Grande"/>
          <w:color w:val="auto"/>
          <w:sz w:val="24"/>
        </w:rPr>
        <w:t xml:space="preserve"> Street for the plaza. The applicant is still confident that they can provide access to it off the alley. That’s fine if that’s achievable. Our concern was that we didn’t want to have a need for access points to Lot A off of 5</w:t>
      </w:r>
      <w:r w:rsidRPr="00A66A81">
        <w:rPr>
          <w:rFonts w:ascii="Lucida Grande" w:eastAsia="Times New Roman" w:hAnsi="Lucida Grande"/>
          <w:color w:val="auto"/>
          <w:sz w:val="24"/>
          <w:vertAlign w:val="superscript"/>
        </w:rPr>
        <w:t>th</w:t>
      </w:r>
      <w:r>
        <w:rPr>
          <w:rFonts w:ascii="Lucida Grande" w:eastAsia="Times New Roman" w:hAnsi="Lucida Grande"/>
          <w:color w:val="auto"/>
          <w:sz w:val="24"/>
        </w:rPr>
        <w:t xml:space="preserve"> Street.</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Adams: I don’t think I understood Ryan’s explanation of how the new Subzone C overall height was going to work. I don’t think I saw that within the packet itself. Is that codified within the packet on how the setback of this much can be 24 feet overall height and the other is 36?</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Bessey: If you look at Page 4.4 of your packet, and you look at the column for Subzone C, you’ll see that the rear setback is really what we’re looking at. So buildings up to 24 feet, those first two stories, have a 30-foot setback; above that, which is effectively a third story, has a 55-foot setback. By eliminating the average plate height, they’re not changing that setback, so you’re still going to achieve that step-back of the mass of the building on the rear side facing the river.</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b/>
          <w:color w:val="auto"/>
          <w:sz w:val="24"/>
        </w:rPr>
      </w:pPr>
      <w:r>
        <w:rPr>
          <w:rFonts w:ascii="Lucida Grande" w:eastAsia="Times New Roman" w:hAnsi="Lucida Grande"/>
          <w:b/>
          <w:color w:val="auto"/>
          <w:sz w:val="24"/>
        </w:rPr>
        <w:t>PUBLIC COMMENT</w:t>
      </w:r>
    </w:p>
    <w:p w:rsidR="00A66A81" w:rsidRDefault="00A66A81" w:rsidP="00273D87">
      <w:pPr>
        <w:spacing w:after="200"/>
        <w:rPr>
          <w:rFonts w:ascii="Lucida Grande" w:eastAsia="Times New Roman" w:hAnsi="Lucida Grande"/>
          <w:b/>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None.</w:t>
      </w:r>
    </w:p>
    <w:p w:rsidR="00A66A81" w:rsidRDefault="00A66A81" w:rsidP="00273D87">
      <w:pPr>
        <w:spacing w:after="200"/>
        <w:rPr>
          <w:rFonts w:ascii="Lucida Grande" w:eastAsia="Times New Roman" w:hAnsi="Lucida Grande"/>
          <w:color w:val="auto"/>
          <w:sz w:val="24"/>
        </w:rPr>
      </w:pPr>
    </w:p>
    <w:p w:rsidR="00A66A81" w:rsidRDefault="00A66A81" w:rsidP="00273D87">
      <w:pPr>
        <w:spacing w:after="200"/>
        <w:rPr>
          <w:rFonts w:ascii="Lucida Grande" w:eastAsia="Times New Roman" w:hAnsi="Lucida Grande"/>
          <w:b/>
          <w:color w:val="auto"/>
          <w:sz w:val="24"/>
        </w:rPr>
      </w:pPr>
      <w:r>
        <w:rPr>
          <w:rFonts w:ascii="Lucida Grande" w:eastAsia="Times New Roman" w:hAnsi="Lucida Grande"/>
          <w:b/>
          <w:color w:val="auto"/>
          <w:sz w:val="24"/>
        </w:rPr>
        <w:t>COMMISSIONER DELIBERATION/MOTION</w:t>
      </w:r>
    </w:p>
    <w:p w:rsidR="00A66A81" w:rsidRDefault="00A66A81" w:rsidP="00273D87">
      <w:pPr>
        <w:spacing w:after="200"/>
        <w:rPr>
          <w:rFonts w:ascii="Lucida Grande" w:eastAsia="Times New Roman" w:hAnsi="Lucida Grande"/>
          <w:b/>
          <w:color w:val="auto"/>
          <w:sz w:val="24"/>
        </w:rPr>
      </w:pPr>
    </w:p>
    <w:p w:rsidR="00A66A81" w:rsidRDefault="00A66A81" w:rsidP="00273D87">
      <w:pPr>
        <w:spacing w:after="200"/>
        <w:rPr>
          <w:rFonts w:ascii="Lucida Grande" w:eastAsia="Times New Roman" w:hAnsi="Lucida Grande"/>
          <w:color w:val="auto"/>
          <w:sz w:val="24"/>
        </w:rPr>
      </w:pPr>
      <w:r>
        <w:rPr>
          <w:rFonts w:ascii="Lucida Grande" w:eastAsia="Times New Roman" w:hAnsi="Lucida Grande"/>
          <w:color w:val="auto"/>
          <w:sz w:val="24"/>
        </w:rPr>
        <w:t xml:space="preserve">Eck: I think this is an improvement over the first PUD. I remember on E, we were talking about how this was going to feel like you’re in a canyon when you’re on a bike going through between those buildings, so I’m happy that setback is going to be increased. The density </w:t>
      </w:r>
      <w:r w:rsidR="00953EAA">
        <w:rPr>
          <w:rFonts w:ascii="Lucida Grande" w:eastAsia="Times New Roman" w:hAnsi="Lucida Grande"/>
          <w:color w:val="auto"/>
          <w:sz w:val="24"/>
        </w:rPr>
        <w:t>maximum possible is under 3,000 square feet for a big property, so I don’t think that’s an issue. The plate height I think is going to make a better view from the river.</w:t>
      </w:r>
    </w:p>
    <w:p w:rsidR="00953EAA" w:rsidRDefault="00953EAA" w:rsidP="00273D87">
      <w:pPr>
        <w:spacing w:after="200"/>
        <w:rPr>
          <w:rFonts w:ascii="Lucida Grande" w:eastAsia="Times New Roman" w:hAnsi="Lucida Grande"/>
          <w:color w:val="auto"/>
          <w:sz w:val="24"/>
        </w:rPr>
      </w:pPr>
    </w:p>
    <w:p w:rsidR="00953EAA" w:rsidRDefault="00953EAA" w:rsidP="00273D87">
      <w:pPr>
        <w:spacing w:after="200"/>
        <w:rPr>
          <w:rFonts w:ascii="Lucida Grande" w:eastAsia="Times New Roman" w:hAnsi="Lucida Grande"/>
          <w:color w:val="auto"/>
          <w:sz w:val="24"/>
        </w:rPr>
      </w:pPr>
      <w:r>
        <w:rPr>
          <w:rFonts w:ascii="Lucida Grande" w:eastAsia="Times New Roman" w:hAnsi="Lucida Grande"/>
          <w:color w:val="auto"/>
          <w:sz w:val="24"/>
        </w:rPr>
        <w:t>Commissioner Eck moved to approve PUD-17-10 with staff’s superseding conditions.</w:t>
      </w:r>
    </w:p>
    <w:p w:rsidR="00953EAA" w:rsidRDefault="00953EAA" w:rsidP="00273D87">
      <w:pPr>
        <w:spacing w:after="200"/>
        <w:rPr>
          <w:rFonts w:ascii="Lucida Grande" w:eastAsia="Times New Roman" w:hAnsi="Lucida Grande"/>
          <w:color w:val="auto"/>
          <w:sz w:val="24"/>
        </w:rPr>
      </w:pPr>
      <w:r>
        <w:rPr>
          <w:rFonts w:ascii="Lucida Grande" w:eastAsia="Times New Roman" w:hAnsi="Lucida Grande"/>
          <w:color w:val="auto"/>
          <w:sz w:val="24"/>
        </w:rPr>
        <w:t>Commissioner Weese seconded the motion.</w:t>
      </w:r>
    </w:p>
    <w:p w:rsidR="00953EAA" w:rsidRDefault="00953EAA" w:rsidP="00273D87">
      <w:pPr>
        <w:spacing w:after="200"/>
        <w:rPr>
          <w:rFonts w:ascii="Lucida Grande" w:eastAsia="Times New Roman" w:hAnsi="Lucida Grande"/>
          <w:color w:val="auto"/>
          <w:sz w:val="24"/>
        </w:rPr>
      </w:pPr>
    </w:p>
    <w:p w:rsidR="00953EAA" w:rsidRDefault="00953EAA" w:rsidP="00273D87">
      <w:pPr>
        <w:spacing w:after="200"/>
        <w:rPr>
          <w:rFonts w:ascii="Lucida Grande" w:eastAsia="Times New Roman" w:hAnsi="Lucida Grande"/>
          <w:b/>
          <w:color w:val="auto"/>
          <w:sz w:val="24"/>
        </w:rPr>
      </w:pPr>
      <w:r>
        <w:rPr>
          <w:rFonts w:ascii="Lucida Grande" w:eastAsia="Times New Roman" w:hAnsi="Lucida Grande"/>
          <w:b/>
          <w:color w:val="auto"/>
          <w:sz w:val="24"/>
        </w:rPr>
        <w:t>DISCUSSION ON MOTION</w:t>
      </w:r>
    </w:p>
    <w:p w:rsidR="00953EAA" w:rsidRDefault="00953EAA" w:rsidP="00273D87">
      <w:pPr>
        <w:spacing w:after="200"/>
        <w:rPr>
          <w:rFonts w:ascii="Lucida Grande" w:eastAsia="Times New Roman" w:hAnsi="Lucida Grande"/>
          <w:b/>
          <w:color w:val="auto"/>
          <w:sz w:val="24"/>
        </w:rPr>
      </w:pPr>
    </w:p>
    <w:p w:rsidR="00953EAA" w:rsidRDefault="00953EAA" w:rsidP="00273D87">
      <w:pPr>
        <w:spacing w:after="200"/>
        <w:rPr>
          <w:rFonts w:ascii="Lucida Grande" w:eastAsia="Times New Roman" w:hAnsi="Lucida Grande"/>
          <w:color w:val="auto"/>
          <w:sz w:val="24"/>
        </w:rPr>
      </w:pPr>
      <w:r>
        <w:rPr>
          <w:rFonts w:ascii="Lucida Grande" w:eastAsia="Times New Roman" w:hAnsi="Lucida Grande"/>
          <w:color w:val="auto"/>
          <w:sz w:val="24"/>
        </w:rPr>
        <w:t>Adams: I’m excited to see that change, too. When we did the first plat,</w:t>
      </w:r>
      <w:r w:rsidR="00F50CE4">
        <w:rPr>
          <w:rFonts w:ascii="Lucida Grande" w:eastAsia="Times New Roman" w:hAnsi="Lucida Grande"/>
          <w:color w:val="auto"/>
          <w:sz w:val="24"/>
        </w:rPr>
        <w:t xml:space="preserve"> I was still a little concerned about the shape of E. So the fact that this just incrementally increases the square footage but cleans up that southeast corner, I’m excited about that change.</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b/>
          <w:color w:val="auto"/>
          <w:sz w:val="24"/>
        </w:rPr>
      </w:pPr>
      <w:r>
        <w:rPr>
          <w:rFonts w:ascii="Lucida Grande" w:eastAsia="Times New Roman" w:hAnsi="Lucida Grande"/>
          <w:b/>
          <w:color w:val="auto"/>
          <w:sz w:val="24"/>
        </w:rPr>
        <w:t>VOTE</w:t>
      </w:r>
    </w:p>
    <w:p w:rsidR="00F50CE4" w:rsidRDefault="00F50CE4" w:rsidP="00273D87">
      <w:pPr>
        <w:spacing w:after="200"/>
        <w:rPr>
          <w:rFonts w:ascii="Lucida Grande" w:eastAsia="Times New Roman" w:hAnsi="Lucida Grande"/>
          <w:b/>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The motion carried unanimously.</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b/>
          <w:color w:val="auto"/>
          <w:sz w:val="24"/>
        </w:rPr>
      </w:pPr>
      <w:r>
        <w:rPr>
          <w:rFonts w:ascii="Lucida Grande" w:eastAsia="Times New Roman" w:hAnsi="Lucida Grande"/>
          <w:b/>
          <w:color w:val="auto"/>
          <w:sz w:val="24"/>
        </w:rPr>
        <w:t>MOTION</w:t>
      </w:r>
    </w:p>
    <w:p w:rsidR="00F50CE4" w:rsidRDefault="00F50CE4" w:rsidP="00273D87">
      <w:pPr>
        <w:spacing w:after="200"/>
        <w:rPr>
          <w:rFonts w:ascii="Lucida Grande" w:eastAsia="Times New Roman" w:hAnsi="Lucida Grande"/>
          <w:b/>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Commissioner Eck moved to approve PUD-17-03 for the same reasons as elucidated regarding the above motion with staff’s superseding conditions.</w:t>
      </w: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Commissioner Weese seconded the motion.</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b/>
          <w:color w:val="auto"/>
          <w:sz w:val="24"/>
        </w:rPr>
      </w:pPr>
      <w:r>
        <w:rPr>
          <w:rFonts w:ascii="Lucida Grande" w:eastAsia="Times New Roman" w:hAnsi="Lucida Grande"/>
          <w:b/>
          <w:color w:val="auto"/>
          <w:sz w:val="24"/>
        </w:rPr>
        <w:t>DISCUSSION ON MOTION</w:t>
      </w:r>
    </w:p>
    <w:p w:rsidR="00F50CE4" w:rsidRDefault="00F50CE4" w:rsidP="00273D87">
      <w:pPr>
        <w:spacing w:after="200"/>
        <w:rPr>
          <w:rFonts w:ascii="Lucida Grande" w:eastAsia="Times New Roman" w:hAnsi="Lucida Grande"/>
          <w:b/>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Adams: I’d agree with staff’s assessment and George’s explanation. This is in-kind with the original PUD approval, and I think it’s well thought out.</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Calihan: This seems in line with the original intent of the PUD.</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Levy concurred.</w:t>
      </w:r>
    </w:p>
    <w:p w:rsidR="00F50CE4" w:rsidRDefault="00F50CE4" w:rsidP="00273D87">
      <w:pPr>
        <w:spacing w:after="200"/>
        <w:rPr>
          <w:rFonts w:ascii="Lucida Grande" w:eastAsia="Times New Roman" w:hAnsi="Lucida Grande"/>
          <w:color w:val="auto"/>
          <w:sz w:val="24"/>
        </w:rPr>
      </w:pPr>
    </w:p>
    <w:p w:rsidR="00F50CE4" w:rsidRDefault="00F50CE4" w:rsidP="00273D87">
      <w:pPr>
        <w:spacing w:after="200"/>
        <w:rPr>
          <w:rFonts w:ascii="Lucida Grande" w:eastAsia="Times New Roman" w:hAnsi="Lucida Grande"/>
          <w:b/>
          <w:color w:val="auto"/>
          <w:sz w:val="24"/>
        </w:rPr>
      </w:pPr>
      <w:r>
        <w:rPr>
          <w:rFonts w:ascii="Lucida Grande" w:eastAsia="Times New Roman" w:hAnsi="Lucida Grande"/>
          <w:b/>
          <w:color w:val="auto"/>
          <w:sz w:val="24"/>
        </w:rPr>
        <w:t>VOTE</w:t>
      </w:r>
    </w:p>
    <w:p w:rsidR="00F50CE4" w:rsidRDefault="00F50CE4" w:rsidP="00273D87">
      <w:pPr>
        <w:spacing w:after="200"/>
        <w:rPr>
          <w:rFonts w:ascii="Lucida Grande" w:eastAsia="Times New Roman" w:hAnsi="Lucida Grande"/>
          <w:b/>
          <w:color w:val="auto"/>
          <w:sz w:val="24"/>
        </w:rPr>
      </w:pPr>
    </w:p>
    <w:p w:rsidR="00F50CE4" w:rsidRDefault="00F50CE4" w:rsidP="00273D87">
      <w:pPr>
        <w:spacing w:after="200"/>
        <w:rPr>
          <w:rFonts w:ascii="Lucida Grande" w:eastAsia="Times New Roman" w:hAnsi="Lucida Grande"/>
          <w:color w:val="auto"/>
          <w:sz w:val="24"/>
        </w:rPr>
      </w:pPr>
      <w:r>
        <w:rPr>
          <w:rFonts w:ascii="Lucida Grande" w:eastAsia="Times New Roman" w:hAnsi="Lucida Grande"/>
          <w:color w:val="auto"/>
          <w:sz w:val="24"/>
        </w:rPr>
        <w:t>The motion carried unanimously.</w:t>
      </w:r>
    </w:p>
    <w:p w:rsidR="00F50CE4" w:rsidRDefault="00F50CE4">
      <w:pPr>
        <w:spacing w:after="200" w:line="276" w:lineRule="auto"/>
        <w:rPr>
          <w:rFonts w:ascii="Lucida Grande" w:eastAsia="Times New Roman" w:hAnsi="Lucida Grande"/>
          <w:color w:val="auto"/>
          <w:sz w:val="24"/>
        </w:rPr>
      </w:pPr>
      <w:r>
        <w:rPr>
          <w:rFonts w:ascii="Lucida Grande" w:eastAsia="Times New Roman" w:hAnsi="Lucida Grande"/>
          <w:color w:val="auto"/>
          <w:sz w:val="24"/>
        </w:rPr>
        <w:br w:type="page"/>
      </w:r>
    </w:p>
    <w:p w:rsidR="00F50CE4" w:rsidRDefault="00F50CE4" w:rsidP="00F50CE4">
      <w:pPr>
        <w:spacing w:after="200"/>
        <w:jc w:val="center"/>
        <w:rPr>
          <w:rFonts w:ascii="Lucida Grande" w:eastAsia="Times New Roman" w:hAnsi="Lucida Grande"/>
          <w:b/>
          <w:color w:val="auto"/>
          <w:sz w:val="24"/>
          <w:u w:val="single"/>
        </w:rPr>
      </w:pPr>
      <w:r>
        <w:rPr>
          <w:rFonts w:ascii="Lucida Grande" w:eastAsia="Times New Roman" w:hAnsi="Lucida Grande"/>
          <w:b/>
          <w:color w:val="auto"/>
          <w:sz w:val="24"/>
          <w:u w:val="single"/>
        </w:rPr>
        <w:lastRenderedPageBreak/>
        <w:t>#6: Approval of Minutes: April 9 Public Work Session</w:t>
      </w:r>
    </w:p>
    <w:p w:rsidR="00F50CE4" w:rsidRDefault="00F50CE4" w:rsidP="00F50CE4">
      <w:pPr>
        <w:spacing w:after="200"/>
        <w:jc w:val="center"/>
        <w:rPr>
          <w:rFonts w:ascii="Lucida Grande" w:eastAsia="Times New Roman" w:hAnsi="Lucida Grande"/>
          <w:b/>
          <w:color w:val="auto"/>
          <w:sz w:val="24"/>
          <w:u w:val="single"/>
        </w:rPr>
      </w:pPr>
    </w:p>
    <w:p w:rsidR="00F50CE4" w:rsidRDefault="00F50CE4" w:rsidP="00F50CE4">
      <w:pPr>
        <w:spacing w:after="200"/>
        <w:rPr>
          <w:rFonts w:ascii="Lucida Grande" w:eastAsia="Times New Roman" w:hAnsi="Lucida Grande"/>
          <w:color w:val="auto"/>
          <w:sz w:val="24"/>
        </w:rPr>
      </w:pPr>
      <w:r>
        <w:rPr>
          <w:rFonts w:ascii="Lucida Grande" w:eastAsia="Times New Roman" w:hAnsi="Lucida Grande"/>
          <w:color w:val="auto"/>
          <w:sz w:val="24"/>
        </w:rPr>
        <w:t>Commissioner Eck moved to approve the April 9, 2018 meeting minutes; Commissioner Adams seconded the motion.</w:t>
      </w:r>
    </w:p>
    <w:p w:rsidR="00F50CE4" w:rsidRDefault="00F50CE4" w:rsidP="00F50CE4">
      <w:pPr>
        <w:spacing w:after="200"/>
        <w:rPr>
          <w:rFonts w:ascii="Lucida Grande" w:eastAsia="Times New Roman" w:hAnsi="Lucida Grande"/>
          <w:color w:val="auto"/>
          <w:sz w:val="24"/>
        </w:rPr>
      </w:pPr>
      <w:r>
        <w:rPr>
          <w:rFonts w:ascii="Lucida Grande" w:eastAsia="Times New Roman" w:hAnsi="Lucida Grande"/>
          <w:color w:val="auto"/>
          <w:sz w:val="24"/>
        </w:rPr>
        <w:t>The motion carried unanimously.</w:t>
      </w:r>
    </w:p>
    <w:p w:rsidR="00F50CE4" w:rsidRDefault="00F50CE4" w:rsidP="00F50CE4">
      <w:pPr>
        <w:spacing w:after="200"/>
        <w:rPr>
          <w:rFonts w:ascii="Lucida Grande" w:eastAsia="Times New Roman" w:hAnsi="Lucida Grande"/>
          <w:color w:val="auto"/>
          <w:sz w:val="24"/>
        </w:rPr>
      </w:pPr>
    </w:p>
    <w:p w:rsidR="00F50CE4" w:rsidRDefault="00F50CE4" w:rsidP="00F50CE4">
      <w:pPr>
        <w:spacing w:after="200"/>
        <w:jc w:val="center"/>
        <w:rPr>
          <w:rFonts w:ascii="Lucida Grande" w:eastAsia="Times New Roman" w:hAnsi="Lucida Grande"/>
          <w:b/>
          <w:color w:val="auto"/>
          <w:sz w:val="24"/>
          <w:u w:val="single"/>
        </w:rPr>
      </w:pPr>
      <w:r>
        <w:rPr>
          <w:rFonts w:ascii="Lucida Grande" w:eastAsia="Times New Roman" w:hAnsi="Lucida Grande"/>
          <w:b/>
          <w:color w:val="auto"/>
          <w:sz w:val="24"/>
          <w:u w:val="single"/>
        </w:rPr>
        <w:t>#7: Approval of Minutes: April 16 Public Policy Work Session</w:t>
      </w:r>
    </w:p>
    <w:p w:rsidR="00F50CE4" w:rsidRDefault="00F50CE4" w:rsidP="00F50CE4">
      <w:pPr>
        <w:spacing w:after="200"/>
        <w:jc w:val="center"/>
        <w:rPr>
          <w:rFonts w:ascii="Lucida Grande" w:eastAsia="Times New Roman" w:hAnsi="Lucida Grande"/>
          <w:b/>
          <w:color w:val="auto"/>
          <w:sz w:val="24"/>
          <w:u w:val="single"/>
        </w:rPr>
      </w:pPr>
    </w:p>
    <w:p w:rsidR="00F50CE4" w:rsidRDefault="00F50CE4" w:rsidP="00F50CE4">
      <w:pPr>
        <w:spacing w:after="200"/>
        <w:rPr>
          <w:rFonts w:ascii="Lucida Grande" w:eastAsia="Times New Roman" w:hAnsi="Lucida Grande"/>
          <w:color w:val="auto"/>
          <w:sz w:val="24"/>
        </w:rPr>
      </w:pPr>
      <w:r>
        <w:rPr>
          <w:rFonts w:ascii="Lucida Grande" w:eastAsia="Times New Roman" w:hAnsi="Lucida Grande"/>
          <w:color w:val="auto"/>
          <w:sz w:val="24"/>
        </w:rPr>
        <w:t>Due to the absence of Levy, Eck, Buccino and Weese at that meeting, there is no quorum to approve the minutes.</w:t>
      </w:r>
    </w:p>
    <w:p w:rsidR="00F50CE4" w:rsidRDefault="00F50CE4" w:rsidP="00F50CE4">
      <w:pPr>
        <w:spacing w:after="200"/>
        <w:rPr>
          <w:rFonts w:ascii="Lucida Grande" w:eastAsia="Times New Roman" w:hAnsi="Lucida Grande"/>
          <w:color w:val="auto"/>
          <w:sz w:val="24"/>
        </w:rPr>
      </w:pPr>
    </w:p>
    <w:p w:rsidR="00F50CE4" w:rsidRDefault="00F50CE4" w:rsidP="00F50CE4">
      <w:pPr>
        <w:spacing w:after="200"/>
        <w:jc w:val="center"/>
        <w:rPr>
          <w:rFonts w:ascii="Lucida Grande" w:eastAsia="Times New Roman" w:hAnsi="Lucida Grande"/>
          <w:b/>
          <w:color w:val="auto"/>
          <w:sz w:val="24"/>
          <w:u w:val="single"/>
        </w:rPr>
      </w:pPr>
      <w:r>
        <w:rPr>
          <w:rFonts w:ascii="Lucida Grande" w:eastAsia="Times New Roman" w:hAnsi="Lucida Grande"/>
          <w:b/>
          <w:color w:val="auto"/>
          <w:sz w:val="24"/>
          <w:u w:val="single"/>
        </w:rPr>
        <w:t>#8: Approval of Minutes: April 12 Public Hearing</w:t>
      </w:r>
    </w:p>
    <w:p w:rsidR="00F50CE4" w:rsidRDefault="00F50CE4" w:rsidP="00F50CE4">
      <w:pPr>
        <w:spacing w:after="200"/>
        <w:jc w:val="center"/>
        <w:rPr>
          <w:rFonts w:ascii="Lucida Grande" w:eastAsia="Times New Roman" w:hAnsi="Lucida Grande"/>
          <w:b/>
          <w:color w:val="auto"/>
          <w:sz w:val="24"/>
          <w:u w:val="single"/>
        </w:rPr>
      </w:pPr>
    </w:p>
    <w:p w:rsidR="00F50CE4" w:rsidRDefault="00F50CE4" w:rsidP="00F50CE4">
      <w:pPr>
        <w:spacing w:after="200"/>
        <w:rPr>
          <w:rFonts w:ascii="Lucida Grande" w:eastAsia="Times New Roman" w:hAnsi="Lucida Grande"/>
          <w:color w:val="auto"/>
          <w:sz w:val="24"/>
        </w:rPr>
      </w:pPr>
      <w:r>
        <w:rPr>
          <w:rFonts w:ascii="Lucida Grande" w:eastAsia="Times New Roman" w:hAnsi="Lucida Grande"/>
          <w:color w:val="auto"/>
          <w:sz w:val="24"/>
        </w:rPr>
        <w:t>Commissioner Eck moved to approve the April 12, 2018 meeting minutes; Commissioner Buccino seconded the motion.</w:t>
      </w:r>
    </w:p>
    <w:p w:rsidR="00F50CE4" w:rsidRDefault="00F50CE4" w:rsidP="00F50CE4">
      <w:pPr>
        <w:spacing w:after="200"/>
        <w:rPr>
          <w:rFonts w:ascii="Lucida Grande" w:eastAsia="Times New Roman" w:hAnsi="Lucida Grande"/>
          <w:color w:val="auto"/>
          <w:sz w:val="24"/>
        </w:rPr>
      </w:pPr>
      <w:r>
        <w:rPr>
          <w:rFonts w:ascii="Lucida Grande" w:eastAsia="Times New Roman" w:hAnsi="Lucida Grande"/>
          <w:color w:val="auto"/>
          <w:sz w:val="24"/>
        </w:rPr>
        <w:t>The motion carried unanimously.</w:t>
      </w:r>
    </w:p>
    <w:p w:rsidR="00F50CE4" w:rsidRDefault="00F50CE4">
      <w:pPr>
        <w:spacing w:after="200" w:line="276" w:lineRule="auto"/>
        <w:rPr>
          <w:rFonts w:ascii="Lucida Grande" w:eastAsia="Times New Roman" w:hAnsi="Lucida Grande"/>
          <w:color w:val="auto"/>
          <w:sz w:val="24"/>
        </w:rPr>
      </w:pPr>
      <w:r>
        <w:rPr>
          <w:rFonts w:ascii="Lucida Grande" w:eastAsia="Times New Roman" w:hAnsi="Lucida Grande"/>
          <w:color w:val="auto"/>
          <w:sz w:val="24"/>
        </w:rPr>
        <w:br w:type="page"/>
      </w:r>
    </w:p>
    <w:p w:rsidR="00EC4C60" w:rsidRDefault="00EC4C60" w:rsidP="00EC4C60">
      <w:pPr>
        <w:spacing w:after="200"/>
        <w:jc w:val="center"/>
        <w:rPr>
          <w:rFonts w:ascii="Lucida Grande" w:eastAsia="Times New Roman" w:hAnsi="Lucida Grande"/>
          <w:b/>
          <w:color w:val="auto"/>
          <w:sz w:val="24"/>
          <w:u w:val="single"/>
        </w:rPr>
      </w:pPr>
      <w:r>
        <w:rPr>
          <w:rFonts w:ascii="Lucida Grande" w:eastAsia="Times New Roman" w:hAnsi="Lucida Grande"/>
          <w:b/>
          <w:color w:val="auto"/>
          <w:sz w:val="24"/>
          <w:u w:val="single"/>
        </w:rPr>
        <w:lastRenderedPageBreak/>
        <w:t>Director’s Report</w:t>
      </w:r>
    </w:p>
    <w:p w:rsidR="00EC4C60" w:rsidRDefault="00EC4C60" w:rsidP="00EC4C60">
      <w:pPr>
        <w:spacing w:after="200"/>
        <w:jc w:val="center"/>
        <w:rPr>
          <w:rFonts w:ascii="Lucida Grande" w:eastAsia="Times New Roman" w:hAnsi="Lucida Grande"/>
          <w:b/>
          <w:color w:val="auto"/>
          <w:sz w:val="24"/>
          <w:u w:val="single"/>
        </w:rPr>
      </w:pPr>
    </w:p>
    <w:p w:rsidR="0034523C" w:rsidRDefault="00F50CE4" w:rsidP="00EC4C60">
      <w:pPr>
        <w:spacing w:after="200"/>
        <w:rPr>
          <w:rFonts w:ascii="Lucida Grande" w:eastAsia="Times New Roman" w:hAnsi="Lucida Grande"/>
          <w:color w:val="auto"/>
          <w:sz w:val="24"/>
        </w:rPr>
      </w:pPr>
      <w:r>
        <w:rPr>
          <w:rFonts w:ascii="Lucida Grande" w:eastAsia="Times New Roman" w:hAnsi="Lucida Grande"/>
          <w:color w:val="auto"/>
          <w:sz w:val="24"/>
        </w:rPr>
        <w:t xml:space="preserve">Bessey said the drafting </w:t>
      </w:r>
      <w:r w:rsidR="00B072D2">
        <w:rPr>
          <w:rFonts w:ascii="Lucida Grande" w:eastAsia="Times New Roman" w:hAnsi="Lucida Grande"/>
          <w:color w:val="auto"/>
          <w:sz w:val="24"/>
        </w:rPr>
        <w:t xml:space="preserve">of </w:t>
      </w:r>
      <w:r>
        <w:rPr>
          <w:rFonts w:ascii="Lucida Grande" w:eastAsia="Times New Roman" w:hAnsi="Lucida Grande"/>
          <w:color w:val="auto"/>
          <w:sz w:val="24"/>
        </w:rPr>
        <w:t>the amendment to give Planning Commission increased final decision authority is ongoing</w:t>
      </w:r>
      <w:r w:rsidR="0034523C">
        <w:rPr>
          <w:rFonts w:ascii="Lucida Grande" w:eastAsia="Times New Roman" w:hAnsi="Lucida Grande"/>
          <w:color w:val="auto"/>
          <w:sz w:val="24"/>
        </w:rPr>
        <w:t xml:space="preserve"> and will be completed soon.</w:t>
      </w:r>
    </w:p>
    <w:p w:rsidR="0034523C" w:rsidRDefault="0034523C" w:rsidP="00EC4C60">
      <w:pPr>
        <w:spacing w:after="200"/>
        <w:rPr>
          <w:rFonts w:ascii="Lucida Grande" w:eastAsia="Times New Roman" w:hAnsi="Lucida Grande"/>
          <w:color w:val="auto"/>
          <w:sz w:val="24"/>
        </w:rPr>
      </w:pPr>
    </w:p>
    <w:p w:rsidR="0034523C" w:rsidRDefault="0034523C" w:rsidP="00EC4C60">
      <w:pPr>
        <w:spacing w:after="200"/>
        <w:rPr>
          <w:rFonts w:ascii="Lucida Grande" w:eastAsia="Times New Roman" w:hAnsi="Lucida Grande"/>
          <w:color w:val="auto"/>
          <w:sz w:val="24"/>
        </w:rPr>
      </w:pPr>
      <w:r>
        <w:rPr>
          <w:rFonts w:ascii="Lucida Grande" w:eastAsia="Times New Roman" w:hAnsi="Lucida Grande"/>
          <w:color w:val="auto"/>
          <w:sz w:val="24"/>
        </w:rPr>
        <w:t>Eck: What was the recommendation from Council?</w:t>
      </w:r>
    </w:p>
    <w:p w:rsidR="0034523C" w:rsidRDefault="0034523C" w:rsidP="00EC4C60">
      <w:pPr>
        <w:spacing w:after="200"/>
        <w:rPr>
          <w:rFonts w:ascii="Lucida Grande" w:eastAsia="Times New Roman" w:hAnsi="Lucida Grande"/>
          <w:color w:val="auto"/>
          <w:sz w:val="24"/>
        </w:rPr>
      </w:pPr>
    </w:p>
    <w:p w:rsidR="0034523C" w:rsidRDefault="0034523C" w:rsidP="00EC4C60">
      <w:pPr>
        <w:spacing w:after="200"/>
        <w:rPr>
          <w:rFonts w:ascii="Lucida Grande" w:eastAsia="Times New Roman" w:hAnsi="Lucida Grande"/>
          <w:color w:val="auto"/>
          <w:sz w:val="24"/>
        </w:rPr>
      </w:pPr>
      <w:r>
        <w:rPr>
          <w:rFonts w:ascii="Lucida Grande" w:eastAsia="Times New Roman" w:hAnsi="Lucida Grande"/>
          <w:color w:val="auto"/>
          <w:sz w:val="24"/>
        </w:rPr>
        <w:t>Bessey: They concurred with your recommendation with the exception of variances, I believe.</w:t>
      </w:r>
    </w:p>
    <w:p w:rsidR="0034523C" w:rsidRDefault="0034523C" w:rsidP="00EC4C60">
      <w:pPr>
        <w:spacing w:after="200"/>
        <w:rPr>
          <w:rFonts w:ascii="Lucida Grande" w:eastAsia="Times New Roman" w:hAnsi="Lucida Grande"/>
          <w:color w:val="auto"/>
          <w:sz w:val="24"/>
        </w:rPr>
      </w:pPr>
    </w:p>
    <w:p w:rsidR="00EC4C60" w:rsidRDefault="00EC4C60" w:rsidP="00EC4C60">
      <w:pPr>
        <w:spacing w:after="200"/>
        <w:rPr>
          <w:rFonts w:ascii="Lucida Grande" w:eastAsia="Times New Roman" w:hAnsi="Lucida Grande"/>
          <w:color w:val="auto"/>
          <w:sz w:val="24"/>
        </w:rPr>
      </w:pPr>
    </w:p>
    <w:p w:rsidR="00EC4C60" w:rsidRDefault="00EC4C60" w:rsidP="00EC4C60">
      <w:pPr>
        <w:pStyle w:val="BodyText22"/>
        <w:tabs>
          <w:tab w:val="left" w:pos="720"/>
          <w:tab w:val="left" w:pos="1440"/>
          <w:tab w:val="left" w:pos="2160"/>
          <w:tab w:val="left" w:pos="2880"/>
          <w:tab w:val="left" w:pos="3600"/>
          <w:tab w:val="left" w:pos="4320"/>
          <w:tab w:val="left" w:pos="5040"/>
          <w:tab w:val="left" w:pos="5490"/>
          <w:tab w:val="left" w:pos="5760"/>
          <w:tab w:val="left" w:pos="6480"/>
          <w:tab w:val="left" w:pos="7200"/>
          <w:tab w:val="left" w:pos="8140"/>
        </w:tabs>
        <w:jc w:val="center"/>
        <w:rPr>
          <w:rFonts w:ascii="Lucida Grande" w:hAnsi="Lucida Grande"/>
          <w:b/>
        </w:rPr>
      </w:pPr>
      <w:r>
        <w:rPr>
          <w:rFonts w:ascii="Lucida Grande" w:hAnsi="Lucida Grande"/>
          <w:b/>
        </w:rPr>
        <w:t>Adjournment</w:t>
      </w:r>
    </w:p>
    <w:p w:rsidR="00EC4C60" w:rsidRDefault="00EC4C60" w:rsidP="00EC4C60">
      <w:pPr>
        <w:pStyle w:val="BodyText22"/>
        <w:tabs>
          <w:tab w:val="left" w:pos="720"/>
          <w:tab w:val="left" w:pos="1440"/>
          <w:tab w:val="left" w:pos="2160"/>
          <w:tab w:val="left" w:pos="2880"/>
          <w:tab w:val="left" w:pos="3600"/>
          <w:tab w:val="left" w:pos="4320"/>
          <w:tab w:val="left" w:pos="5040"/>
          <w:tab w:val="left" w:pos="5490"/>
          <w:tab w:val="left" w:pos="5760"/>
          <w:tab w:val="left" w:pos="6480"/>
          <w:tab w:val="left" w:pos="7200"/>
          <w:tab w:val="left" w:pos="8140"/>
        </w:tabs>
        <w:jc w:val="center"/>
        <w:rPr>
          <w:rFonts w:ascii="Lucida Grande" w:hAnsi="Lucida Grande"/>
          <w:b/>
        </w:rPr>
      </w:pPr>
    </w:p>
    <w:p w:rsidR="00EC4C60" w:rsidRDefault="00EC4C60" w:rsidP="00EC4C60">
      <w:pPr>
        <w:pStyle w:val="BodyText22"/>
        <w:tabs>
          <w:tab w:val="left" w:pos="720"/>
          <w:tab w:val="left" w:pos="1440"/>
          <w:tab w:val="left" w:pos="2160"/>
          <w:tab w:val="left" w:pos="2880"/>
          <w:tab w:val="left" w:pos="3600"/>
          <w:tab w:val="left" w:pos="4320"/>
          <w:tab w:val="left" w:pos="5040"/>
          <w:tab w:val="left" w:pos="5490"/>
          <w:tab w:val="left" w:pos="5760"/>
          <w:tab w:val="left" w:pos="6480"/>
          <w:tab w:val="left" w:pos="7200"/>
          <w:tab w:val="left" w:pos="8140"/>
        </w:tabs>
        <w:rPr>
          <w:rFonts w:ascii="Lucida Grande" w:hAnsi="Lucida Grande"/>
          <w:u w:val="none"/>
        </w:rPr>
      </w:pPr>
      <w:r>
        <w:rPr>
          <w:rFonts w:ascii="Lucida Grande" w:hAnsi="Lucida Grande"/>
          <w:u w:val="none"/>
        </w:rPr>
        <w:t xml:space="preserve">Commissioner </w:t>
      </w:r>
      <w:r w:rsidR="0034523C">
        <w:rPr>
          <w:rFonts w:ascii="Lucida Grande" w:hAnsi="Lucida Grande"/>
          <w:u w:val="none"/>
        </w:rPr>
        <w:t>Buccino</w:t>
      </w:r>
      <w:r>
        <w:rPr>
          <w:rFonts w:ascii="Lucida Grande" w:hAnsi="Lucida Grande"/>
          <w:u w:val="none"/>
        </w:rPr>
        <w:t xml:space="preserve"> moved to adjourn the meeting at </w:t>
      </w:r>
      <w:r w:rsidR="0034523C">
        <w:rPr>
          <w:rFonts w:ascii="Lucida Grande" w:hAnsi="Lucida Grande"/>
          <w:u w:val="none"/>
        </w:rPr>
        <w:t>6:07</w:t>
      </w:r>
      <w:r>
        <w:rPr>
          <w:rFonts w:ascii="Lucida Grande" w:hAnsi="Lucida Grande"/>
          <w:u w:val="none"/>
        </w:rPr>
        <w:t xml:space="preserve"> p.m.</w:t>
      </w:r>
    </w:p>
    <w:p w:rsidR="00EC4C60" w:rsidRDefault="00EC4C60" w:rsidP="00EC4C60">
      <w:pPr>
        <w:pStyle w:val="BodyText22"/>
        <w:tabs>
          <w:tab w:val="left" w:pos="720"/>
          <w:tab w:val="left" w:pos="1440"/>
          <w:tab w:val="left" w:pos="2160"/>
          <w:tab w:val="left" w:pos="2880"/>
          <w:tab w:val="left" w:pos="3600"/>
          <w:tab w:val="left" w:pos="4320"/>
          <w:tab w:val="left" w:pos="5040"/>
          <w:tab w:val="left" w:pos="5490"/>
          <w:tab w:val="left" w:pos="5760"/>
          <w:tab w:val="left" w:pos="6480"/>
          <w:tab w:val="left" w:pos="7200"/>
          <w:tab w:val="left" w:pos="8140"/>
        </w:tabs>
        <w:rPr>
          <w:rFonts w:ascii="Lucida Grande" w:eastAsia="Times New Roman" w:hAnsi="Lucida Grande"/>
          <w:color w:val="auto"/>
        </w:rPr>
      </w:pPr>
      <w:r>
        <w:rPr>
          <w:rFonts w:ascii="Lucida Grande" w:eastAsia="Times New Roman" w:hAnsi="Lucida Grande"/>
          <w:color w:val="auto"/>
        </w:rPr>
        <w:t xml:space="preserve">Commissioner </w:t>
      </w:r>
      <w:r w:rsidR="0034523C">
        <w:rPr>
          <w:rFonts w:ascii="Lucida Grande" w:eastAsia="Times New Roman" w:hAnsi="Lucida Grande"/>
          <w:color w:val="auto"/>
        </w:rPr>
        <w:t>Weese</w:t>
      </w:r>
      <w:r>
        <w:rPr>
          <w:rFonts w:ascii="Lucida Grande" w:eastAsia="Times New Roman" w:hAnsi="Lucida Grande"/>
          <w:color w:val="auto"/>
        </w:rPr>
        <w:t xml:space="preserve"> seconded the motion.</w:t>
      </w:r>
    </w:p>
    <w:p w:rsidR="00EC4C60" w:rsidRDefault="00EC4C60" w:rsidP="00EC4C60">
      <w:pPr>
        <w:pStyle w:val="BodyText22"/>
        <w:tabs>
          <w:tab w:val="left" w:pos="720"/>
          <w:tab w:val="left" w:pos="1440"/>
          <w:tab w:val="left" w:pos="2160"/>
          <w:tab w:val="left" w:pos="2880"/>
          <w:tab w:val="left" w:pos="3600"/>
          <w:tab w:val="left" w:pos="4320"/>
          <w:tab w:val="left" w:pos="5040"/>
          <w:tab w:val="left" w:pos="5490"/>
          <w:tab w:val="left" w:pos="5760"/>
          <w:tab w:val="left" w:pos="6480"/>
          <w:tab w:val="left" w:pos="7200"/>
          <w:tab w:val="left" w:pos="8140"/>
        </w:tabs>
        <w:rPr>
          <w:rFonts w:ascii="Lucida Grande" w:eastAsia="Times New Roman" w:hAnsi="Lucida Grande"/>
          <w:color w:val="auto"/>
        </w:rPr>
      </w:pPr>
      <w:r>
        <w:rPr>
          <w:rFonts w:ascii="Lucida Grande" w:eastAsia="Times New Roman" w:hAnsi="Lucida Grande"/>
          <w:color w:val="auto"/>
        </w:rPr>
        <w:t xml:space="preserve">The motion carried unanimously. </w:t>
      </w:r>
    </w:p>
    <w:sectPr w:rsidR="00EC4C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AA" w:rsidRDefault="00E11BAA" w:rsidP="0008681A">
      <w:r>
        <w:separator/>
      </w:r>
    </w:p>
  </w:endnote>
  <w:endnote w:type="continuationSeparator" w:id="0">
    <w:p w:rsidR="00E11BAA" w:rsidRDefault="00E11BAA" w:rsidP="0008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Arial Bold">
    <w:panose1 w:val="020B0704020202020204"/>
    <w:charset w:val="00"/>
    <w:family w:val="roman"/>
    <w:notTrueType/>
    <w:pitch w:val="default"/>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AA" w:rsidRDefault="00E11BAA" w:rsidP="0008681A">
      <w:r>
        <w:separator/>
      </w:r>
    </w:p>
  </w:footnote>
  <w:footnote w:type="continuationSeparator" w:id="0">
    <w:p w:rsidR="00E11BAA" w:rsidRDefault="00E11BAA" w:rsidP="00086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453" w:rsidRDefault="00FB5453">
    <w:pPr>
      <w:pStyle w:val="Header"/>
    </w:pPr>
    <w:r>
      <w:t>FINAL MINUTES</w:t>
    </w:r>
  </w:p>
  <w:p w:rsidR="00FB5453" w:rsidRDefault="00FB5453">
    <w:pPr>
      <w:pStyle w:val="Header"/>
    </w:pPr>
  </w:p>
  <w:p w:rsidR="001845C2" w:rsidRDefault="001845C2">
    <w:pPr>
      <w:pStyle w:val="Header"/>
    </w:pPr>
    <w:r>
      <w:t>Planning Commission Minutes</w:t>
    </w:r>
  </w:p>
  <w:p w:rsidR="001845C2" w:rsidRDefault="001845C2">
    <w:pPr>
      <w:pStyle w:val="Header"/>
    </w:pPr>
    <w:r>
      <w:t xml:space="preserve">May </w:t>
    </w:r>
    <w:r w:rsidR="0034523C">
      <w:t>24</w:t>
    </w:r>
    <w:r>
      <w:t>, 2018</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D589B"/>
    <w:multiLevelType w:val="hybridMultilevel"/>
    <w:tmpl w:val="CE761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F07D3"/>
    <w:multiLevelType w:val="hybridMultilevel"/>
    <w:tmpl w:val="2E0CDAEE"/>
    <w:lvl w:ilvl="0" w:tplc="1D1039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33FEF"/>
    <w:multiLevelType w:val="hybridMultilevel"/>
    <w:tmpl w:val="13F4E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016E0"/>
    <w:multiLevelType w:val="hybridMultilevel"/>
    <w:tmpl w:val="37763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C3C13"/>
    <w:multiLevelType w:val="hybridMultilevel"/>
    <w:tmpl w:val="352C2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C7"/>
    <w:rsid w:val="00000370"/>
    <w:rsid w:val="0000177D"/>
    <w:rsid w:val="0000263D"/>
    <w:rsid w:val="00005621"/>
    <w:rsid w:val="0000688C"/>
    <w:rsid w:val="00006E4D"/>
    <w:rsid w:val="0000744A"/>
    <w:rsid w:val="0001150D"/>
    <w:rsid w:val="000116B9"/>
    <w:rsid w:val="00014597"/>
    <w:rsid w:val="00022E75"/>
    <w:rsid w:val="000232BE"/>
    <w:rsid w:val="00025403"/>
    <w:rsid w:val="00025940"/>
    <w:rsid w:val="00026669"/>
    <w:rsid w:val="00026F0F"/>
    <w:rsid w:val="000313A4"/>
    <w:rsid w:val="0003240D"/>
    <w:rsid w:val="00032751"/>
    <w:rsid w:val="00035C69"/>
    <w:rsid w:val="0003641B"/>
    <w:rsid w:val="00036B9C"/>
    <w:rsid w:val="000406C0"/>
    <w:rsid w:val="00041B9B"/>
    <w:rsid w:val="00042DEC"/>
    <w:rsid w:val="000435A7"/>
    <w:rsid w:val="00044819"/>
    <w:rsid w:val="00044DA7"/>
    <w:rsid w:val="00050E7F"/>
    <w:rsid w:val="00051655"/>
    <w:rsid w:val="00051EA0"/>
    <w:rsid w:val="00053A25"/>
    <w:rsid w:val="00055B18"/>
    <w:rsid w:val="00060CAB"/>
    <w:rsid w:val="00060EB7"/>
    <w:rsid w:val="00061B09"/>
    <w:rsid w:val="000632CC"/>
    <w:rsid w:val="000645AB"/>
    <w:rsid w:val="00065B47"/>
    <w:rsid w:val="00066DB2"/>
    <w:rsid w:val="00071FD7"/>
    <w:rsid w:val="000726CC"/>
    <w:rsid w:val="00072EDA"/>
    <w:rsid w:val="0007346B"/>
    <w:rsid w:val="00075E2B"/>
    <w:rsid w:val="000817FE"/>
    <w:rsid w:val="0008182C"/>
    <w:rsid w:val="00085973"/>
    <w:rsid w:val="0008681A"/>
    <w:rsid w:val="00087DEC"/>
    <w:rsid w:val="000914AC"/>
    <w:rsid w:val="0009532F"/>
    <w:rsid w:val="0009574A"/>
    <w:rsid w:val="0009611D"/>
    <w:rsid w:val="0009725A"/>
    <w:rsid w:val="000A351C"/>
    <w:rsid w:val="000A38F4"/>
    <w:rsid w:val="000A3D8E"/>
    <w:rsid w:val="000A5075"/>
    <w:rsid w:val="000B0269"/>
    <w:rsid w:val="000B35D1"/>
    <w:rsid w:val="000B751B"/>
    <w:rsid w:val="000B7774"/>
    <w:rsid w:val="000C5310"/>
    <w:rsid w:val="000C6196"/>
    <w:rsid w:val="000C7532"/>
    <w:rsid w:val="000D33F1"/>
    <w:rsid w:val="000D6961"/>
    <w:rsid w:val="000D6CF8"/>
    <w:rsid w:val="000D7AE8"/>
    <w:rsid w:val="000E1139"/>
    <w:rsid w:val="000E1382"/>
    <w:rsid w:val="000E1B2D"/>
    <w:rsid w:val="000E2DE8"/>
    <w:rsid w:val="000E5305"/>
    <w:rsid w:val="000E5C38"/>
    <w:rsid w:val="000F1691"/>
    <w:rsid w:val="000F1CA3"/>
    <w:rsid w:val="000F2BE6"/>
    <w:rsid w:val="000F3169"/>
    <w:rsid w:val="000F4F24"/>
    <w:rsid w:val="00100954"/>
    <w:rsid w:val="00102728"/>
    <w:rsid w:val="001035CC"/>
    <w:rsid w:val="00103D64"/>
    <w:rsid w:val="001050A0"/>
    <w:rsid w:val="0010540A"/>
    <w:rsid w:val="00106E28"/>
    <w:rsid w:val="0010726E"/>
    <w:rsid w:val="00114116"/>
    <w:rsid w:val="0011436B"/>
    <w:rsid w:val="0011528C"/>
    <w:rsid w:val="00115AB8"/>
    <w:rsid w:val="001217C0"/>
    <w:rsid w:val="001248E6"/>
    <w:rsid w:val="00125D67"/>
    <w:rsid w:val="00126861"/>
    <w:rsid w:val="00127259"/>
    <w:rsid w:val="0012766B"/>
    <w:rsid w:val="00127C1F"/>
    <w:rsid w:val="00127D6C"/>
    <w:rsid w:val="001308BD"/>
    <w:rsid w:val="00133597"/>
    <w:rsid w:val="00135CC1"/>
    <w:rsid w:val="00140F76"/>
    <w:rsid w:val="00141BDB"/>
    <w:rsid w:val="00143438"/>
    <w:rsid w:val="001443E6"/>
    <w:rsid w:val="00145A9F"/>
    <w:rsid w:val="00145D3A"/>
    <w:rsid w:val="001463A4"/>
    <w:rsid w:val="00150097"/>
    <w:rsid w:val="001503F0"/>
    <w:rsid w:val="00151004"/>
    <w:rsid w:val="00151FA9"/>
    <w:rsid w:val="00152BEE"/>
    <w:rsid w:val="00152C8E"/>
    <w:rsid w:val="0015412E"/>
    <w:rsid w:val="00157EAA"/>
    <w:rsid w:val="00161195"/>
    <w:rsid w:val="00163C40"/>
    <w:rsid w:val="00164675"/>
    <w:rsid w:val="00164920"/>
    <w:rsid w:val="00171515"/>
    <w:rsid w:val="00171CA4"/>
    <w:rsid w:val="001755B7"/>
    <w:rsid w:val="00177803"/>
    <w:rsid w:val="001813B3"/>
    <w:rsid w:val="001816E8"/>
    <w:rsid w:val="00181983"/>
    <w:rsid w:val="00181AE6"/>
    <w:rsid w:val="00182506"/>
    <w:rsid w:val="00182AC4"/>
    <w:rsid w:val="00183B0D"/>
    <w:rsid w:val="001845C2"/>
    <w:rsid w:val="00187714"/>
    <w:rsid w:val="001941ED"/>
    <w:rsid w:val="001A206D"/>
    <w:rsid w:val="001A3DA5"/>
    <w:rsid w:val="001A577E"/>
    <w:rsid w:val="001A5A56"/>
    <w:rsid w:val="001A6AB3"/>
    <w:rsid w:val="001A71C3"/>
    <w:rsid w:val="001B037B"/>
    <w:rsid w:val="001B3160"/>
    <w:rsid w:val="001B3168"/>
    <w:rsid w:val="001B5ACD"/>
    <w:rsid w:val="001B73D2"/>
    <w:rsid w:val="001B7B1A"/>
    <w:rsid w:val="001C09F8"/>
    <w:rsid w:val="001C0ADF"/>
    <w:rsid w:val="001C2E82"/>
    <w:rsid w:val="001C4142"/>
    <w:rsid w:val="001C74C1"/>
    <w:rsid w:val="001C756C"/>
    <w:rsid w:val="001C76BD"/>
    <w:rsid w:val="001C7C1C"/>
    <w:rsid w:val="001D0654"/>
    <w:rsid w:val="001D1E38"/>
    <w:rsid w:val="001D1ED8"/>
    <w:rsid w:val="001D3725"/>
    <w:rsid w:val="001D43BB"/>
    <w:rsid w:val="001D4EF6"/>
    <w:rsid w:val="001D54C5"/>
    <w:rsid w:val="001D5B53"/>
    <w:rsid w:val="001D7522"/>
    <w:rsid w:val="001E00C1"/>
    <w:rsid w:val="001E1E9B"/>
    <w:rsid w:val="001E41CE"/>
    <w:rsid w:val="001E59BA"/>
    <w:rsid w:val="001E64E8"/>
    <w:rsid w:val="001E65F0"/>
    <w:rsid w:val="001E65F1"/>
    <w:rsid w:val="001E6F50"/>
    <w:rsid w:val="001E75A9"/>
    <w:rsid w:val="001F215D"/>
    <w:rsid w:val="001F7549"/>
    <w:rsid w:val="002005B7"/>
    <w:rsid w:val="002027D4"/>
    <w:rsid w:val="00202951"/>
    <w:rsid w:val="00210714"/>
    <w:rsid w:val="00210FAD"/>
    <w:rsid w:val="00211D12"/>
    <w:rsid w:val="00214347"/>
    <w:rsid w:val="00215A0A"/>
    <w:rsid w:val="00215C41"/>
    <w:rsid w:val="002169AB"/>
    <w:rsid w:val="00220038"/>
    <w:rsid w:val="002204F6"/>
    <w:rsid w:val="00221683"/>
    <w:rsid w:val="00224105"/>
    <w:rsid w:val="00224187"/>
    <w:rsid w:val="00224B6B"/>
    <w:rsid w:val="002255FC"/>
    <w:rsid w:val="0022717B"/>
    <w:rsid w:val="00227C4D"/>
    <w:rsid w:val="002300DA"/>
    <w:rsid w:val="00235D7F"/>
    <w:rsid w:val="002363E9"/>
    <w:rsid w:val="00236C4B"/>
    <w:rsid w:val="00240EBB"/>
    <w:rsid w:val="00242AE8"/>
    <w:rsid w:val="00247C7D"/>
    <w:rsid w:val="0025107F"/>
    <w:rsid w:val="00251ADD"/>
    <w:rsid w:val="002531B8"/>
    <w:rsid w:val="002544B8"/>
    <w:rsid w:val="0025537C"/>
    <w:rsid w:val="00255FE9"/>
    <w:rsid w:val="00257271"/>
    <w:rsid w:val="002622A3"/>
    <w:rsid w:val="00262D55"/>
    <w:rsid w:val="00263A34"/>
    <w:rsid w:val="00263E47"/>
    <w:rsid w:val="00266D09"/>
    <w:rsid w:val="00267427"/>
    <w:rsid w:val="00267A8D"/>
    <w:rsid w:val="00267EBD"/>
    <w:rsid w:val="0027094F"/>
    <w:rsid w:val="00270C81"/>
    <w:rsid w:val="00270FF4"/>
    <w:rsid w:val="0027191D"/>
    <w:rsid w:val="00271AB3"/>
    <w:rsid w:val="00272D3C"/>
    <w:rsid w:val="00273148"/>
    <w:rsid w:val="00273D87"/>
    <w:rsid w:val="002748C1"/>
    <w:rsid w:val="002749F6"/>
    <w:rsid w:val="002762B0"/>
    <w:rsid w:val="00276428"/>
    <w:rsid w:val="0027661A"/>
    <w:rsid w:val="002778BF"/>
    <w:rsid w:val="00277948"/>
    <w:rsid w:val="00280F03"/>
    <w:rsid w:val="002811CC"/>
    <w:rsid w:val="0028159A"/>
    <w:rsid w:val="00281DB7"/>
    <w:rsid w:val="00282532"/>
    <w:rsid w:val="002825B6"/>
    <w:rsid w:val="00282C60"/>
    <w:rsid w:val="0028399A"/>
    <w:rsid w:val="0028415A"/>
    <w:rsid w:val="0028657C"/>
    <w:rsid w:val="00290CAC"/>
    <w:rsid w:val="00291F72"/>
    <w:rsid w:val="00292995"/>
    <w:rsid w:val="002930D4"/>
    <w:rsid w:val="002958E7"/>
    <w:rsid w:val="00296345"/>
    <w:rsid w:val="002A19CF"/>
    <w:rsid w:val="002A30CF"/>
    <w:rsid w:val="002A7CC6"/>
    <w:rsid w:val="002A7E00"/>
    <w:rsid w:val="002B24ED"/>
    <w:rsid w:val="002B5750"/>
    <w:rsid w:val="002B6176"/>
    <w:rsid w:val="002C081E"/>
    <w:rsid w:val="002C2267"/>
    <w:rsid w:val="002C2411"/>
    <w:rsid w:val="002C4321"/>
    <w:rsid w:val="002C4533"/>
    <w:rsid w:val="002C67EF"/>
    <w:rsid w:val="002D0E78"/>
    <w:rsid w:val="002D13E7"/>
    <w:rsid w:val="002D33B8"/>
    <w:rsid w:val="002D463A"/>
    <w:rsid w:val="002D47D6"/>
    <w:rsid w:val="002D6771"/>
    <w:rsid w:val="002D6D20"/>
    <w:rsid w:val="002E13EF"/>
    <w:rsid w:val="002E156A"/>
    <w:rsid w:val="002E321F"/>
    <w:rsid w:val="002E3670"/>
    <w:rsid w:val="002E3868"/>
    <w:rsid w:val="002E7AE2"/>
    <w:rsid w:val="002F033C"/>
    <w:rsid w:val="002F5EF8"/>
    <w:rsid w:val="002F65DD"/>
    <w:rsid w:val="002F7223"/>
    <w:rsid w:val="002F7446"/>
    <w:rsid w:val="0030081D"/>
    <w:rsid w:val="00301FE8"/>
    <w:rsid w:val="0030467F"/>
    <w:rsid w:val="00304D48"/>
    <w:rsid w:val="003060E4"/>
    <w:rsid w:val="00311C4F"/>
    <w:rsid w:val="0031503B"/>
    <w:rsid w:val="0031653C"/>
    <w:rsid w:val="00316766"/>
    <w:rsid w:val="00317F87"/>
    <w:rsid w:val="00322E3F"/>
    <w:rsid w:val="00322FE7"/>
    <w:rsid w:val="0032361C"/>
    <w:rsid w:val="00323754"/>
    <w:rsid w:val="00323CC9"/>
    <w:rsid w:val="00324F2E"/>
    <w:rsid w:val="00324FF7"/>
    <w:rsid w:val="00325226"/>
    <w:rsid w:val="003254E2"/>
    <w:rsid w:val="00326144"/>
    <w:rsid w:val="00326468"/>
    <w:rsid w:val="0032794C"/>
    <w:rsid w:val="00331649"/>
    <w:rsid w:val="00332B17"/>
    <w:rsid w:val="00333FF6"/>
    <w:rsid w:val="00334E67"/>
    <w:rsid w:val="00335836"/>
    <w:rsid w:val="00340458"/>
    <w:rsid w:val="0034089C"/>
    <w:rsid w:val="00341837"/>
    <w:rsid w:val="00342CAA"/>
    <w:rsid w:val="00344273"/>
    <w:rsid w:val="0034523C"/>
    <w:rsid w:val="00346F2F"/>
    <w:rsid w:val="00351794"/>
    <w:rsid w:val="00351F4D"/>
    <w:rsid w:val="00355617"/>
    <w:rsid w:val="00360DA2"/>
    <w:rsid w:val="00364974"/>
    <w:rsid w:val="003662A1"/>
    <w:rsid w:val="003673EC"/>
    <w:rsid w:val="00367851"/>
    <w:rsid w:val="003702A5"/>
    <w:rsid w:val="00370395"/>
    <w:rsid w:val="00370FFD"/>
    <w:rsid w:val="0037259A"/>
    <w:rsid w:val="00374074"/>
    <w:rsid w:val="003755D0"/>
    <w:rsid w:val="00375FFB"/>
    <w:rsid w:val="00376EC2"/>
    <w:rsid w:val="003811CD"/>
    <w:rsid w:val="00381BE1"/>
    <w:rsid w:val="00383317"/>
    <w:rsid w:val="00384BAF"/>
    <w:rsid w:val="00391E1F"/>
    <w:rsid w:val="00395E5E"/>
    <w:rsid w:val="00396556"/>
    <w:rsid w:val="0039762E"/>
    <w:rsid w:val="00397675"/>
    <w:rsid w:val="003A0005"/>
    <w:rsid w:val="003A2D7D"/>
    <w:rsid w:val="003A3FE0"/>
    <w:rsid w:val="003B203E"/>
    <w:rsid w:val="003B2660"/>
    <w:rsid w:val="003B5DAD"/>
    <w:rsid w:val="003C0A0F"/>
    <w:rsid w:val="003C38CB"/>
    <w:rsid w:val="003C438E"/>
    <w:rsid w:val="003C4735"/>
    <w:rsid w:val="003C5339"/>
    <w:rsid w:val="003C5600"/>
    <w:rsid w:val="003C5D19"/>
    <w:rsid w:val="003C6C80"/>
    <w:rsid w:val="003D0711"/>
    <w:rsid w:val="003D09E0"/>
    <w:rsid w:val="003D13A9"/>
    <w:rsid w:val="003D3F80"/>
    <w:rsid w:val="003D4007"/>
    <w:rsid w:val="003D49F5"/>
    <w:rsid w:val="003D7F57"/>
    <w:rsid w:val="003E3100"/>
    <w:rsid w:val="003E400D"/>
    <w:rsid w:val="003E43FC"/>
    <w:rsid w:val="003E44AE"/>
    <w:rsid w:val="003F07A7"/>
    <w:rsid w:val="003F35ED"/>
    <w:rsid w:val="003F4073"/>
    <w:rsid w:val="003F4B33"/>
    <w:rsid w:val="003F5DBB"/>
    <w:rsid w:val="003F726A"/>
    <w:rsid w:val="003F7D9D"/>
    <w:rsid w:val="0040178C"/>
    <w:rsid w:val="00401D21"/>
    <w:rsid w:val="00403736"/>
    <w:rsid w:val="00404E19"/>
    <w:rsid w:val="004059E2"/>
    <w:rsid w:val="00406B77"/>
    <w:rsid w:val="00407951"/>
    <w:rsid w:val="004101AD"/>
    <w:rsid w:val="0041113E"/>
    <w:rsid w:val="0041162A"/>
    <w:rsid w:val="00412459"/>
    <w:rsid w:val="004125B2"/>
    <w:rsid w:val="00412AAA"/>
    <w:rsid w:val="00414D1D"/>
    <w:rsid w:val="004164DB"/>
    <w:rsid w:val="00416C00"/>
    <w:rsid w:val="0042047C"/>
    <w:rsid w:val="00421582"/>
    <w:rsid w:val="00425DB5"/>
    <w:rsid w:val="00430E51"/>
    <w:rsid w:val="00431982"/>
    <w:rsid w:val="004321FE"/>
    <w:rsid w:val="00433EA0"/>
    <w:rsid w:val="00433FC3"/>
    <w:rsid w:val="00436B17"/>
    <w:rsid w:val="004379CB"/>
    <w:rsid w:val="00437EC4"/>
    <w:rsid w:val="00440888"/>
    <w:rsid w:val="00440C27"/>
    <w:rsid w:val="00441C17"/>
    <w:rsid w:val="00442C41"/>
    <w:rsid w:val="004443A4"/>
    <w:rsid w:val="00447677"/>
    <w:rsid w:val="00447CD9"/>
    <w:rsid w:val="0045231E"/>
    <w:rsid w:val="00452BA4"/>
    <w:rsid w:val="00452BFF"/>
    <w:rsid w:val="00452FBC"/>
    <w:rsid w:val="004551EF"/>
    <w:rsid w:val="00456184"/>
    <w:rsid w:val="004562BE"/>
    <w:rsid w:val="0046251A"/>
    <w:rsid w:val="00462F64"/>
    <w:rsid w:val="00463646"/>
    <w:rsid w:val="00464356"/>
    <w:rsid w:val="004643AA"/>
    <w:rsid w:val="00464753"/>
    <w:rsid w:val="00466981"/>
    <w:rsid w:val="00476AAD"/>
    <w:rsid w:val="0048295B"/>
    <w:rsid w:val="00482DDA"/>
    <w:rsid w:val="004838DF"/>
    <w:rsid w:val="004864EB"/>
    <w:rsid w:val="00487A5F"/>
    <w:rsid w:val="00490107"/>
    <w:rsid w:val="00491A30"/>
    <w:rsid w:val="00491C3F"/>
    <w:rsid w:val="0049613E"/>
    <w:rsid w:val="004A043C"/>
    <w:rsid w:val="004A10DC"/>
    <w:rsid w:val="004A1558"/>
    <w:rsid w:val="004A2AA9"/>
    <w:rsid w:val="004A609B"/>
    <w:rsid w:val="004A6963"/>
    <w:rsid w:val="004A6C84"/>
    <w:rsid w:val="004A7374"/>
    <w:rsid w:val="004A78D9"/>
    <w:rsid w:val="004A7CB4"/>
    <w:rsid w:val="004B00E1"/>
    <w:rsid w:val="004B1990"/>
    <w:rsid w:val="004B2465"/>
    <w:rsid w:val="004B3666"/>
    <w:rsid w:val="004B4187"/>
    <w:rsid w:val="004B4471"/>
    <w:rsid w:val="004B4A76"/>
    <w:rsid w:val="004B50E7"/>
    <w:rsid w:val="004B5731"/>
    <w:rsid w:val="004B5771"/>
    <w:rsid w:val="004B5D71"/>
    <w:rsid w:val="004B637D"/>
    <w:rsid w:val="004B7976"/>
    <w:rsid w:val="004B7A8C"/>
    <w:rsid w:val="004C1230"/>
    <w:rsid w:val="004C227D"/>
    <w:rsid w:val="004C3200"/>
    <w:rsid w:val="004C42C4"/>
    <w:rsid w:val="004C5761"/>
    <w:rsid w:val="004C5BE8"/>
    <w:rsid w:val="004C5D73"/>
    <w:rsid w:val="004D130C"/>
    <w:rsid w:val="004D248C"/>
    <w:rsid w:val="004D7584"/>
    <w:rsid w:val="004E0B90"/>
    <w:rsid w:val="004E2E92"/>
    <w:rsid w:val="004E7B57"/>
    <w:rsid w:val="004E7E62"/>
    <w:rsid w:val="004F2D78"/>
    <w:rsid w:val="004F5A2A"/>
    <w:rsid w:val="004F5FA4"/>
    <w:rsid w:val="004F62B5"/>
    <w:rsid w:val="004F72C9"/>
    <w:rsid w:val="00501795"/>
    <w:rsid w:val="00503E85"/>
    <w:rsid w:val="00504053"/>
    <w:rsid w:val="0050467C"/>
    <w:rsid w:val="00504AB1"/>
    <w:rsid w:val="005058AC"/>
    <w:rsid w:val="00506369"/>
    <w:rsid w:val="00506F0E"/>
    <w:rsid w:val="00510EC7"/>
    <w:rsid w:val="00512DEF"/>
    <w:rsid w:val="00513E1B"/>
    <w:rsid w:val="005147C9"/>
    <w:rsid w:val="00516E3D"/>
    <w:rsid w:val="00517489"/>
    <w:rsid w:val="00520810"/>
    <w:rsid w:val="00521C94"/>
    <w:rsid w:val="00524870"/>
    <w:rsid w:val="00525E59"/>
    <w:rsid w:val="00526D0D"/>
    <w:rsid w:val="005274FA"/>
    <w:rsid w:val="005279A9"/>
    <w:rsid w:val="00530727"/>
    <w:rsid w:val="0053121D"/>
    <w:rsid w:val="005318C8"/>
    <w:rsid w:val="00534C3D"/>
    <w:rsid w:val="005357F1"/>
    <w:rsid w:val="0053684B"/>
    <w:rsid w:val="00536CA7"/>
    <w:rsid w:val="00540849"/>
    <w:rsid w:val="00540E3A"/>
    <w:rsid w:val="00540EDD"/>
    <w:rsid w:val="00541686"/>
    <w:rsid w:val="00541952"/>
    <w:rsid w:val="0054248A"/>
    <w:rsid w:val="00542606"/>
    <w:rsid w:val="00542965"/>
    <w:rsid w:val="00542AFE"/>
    <w:rsid w:val="005438C6"/>
    <w:rsid w:val="00543ED9"/>
    <w:rsid w:val="00546EF2"/>
    <w:rsid w:val="005506E7"/>
    <w:rsid w:val="00550B60"/>
    <w:rsid w:val="005511AB"/>
    <w:rsid w:val="0055294B"/>
    <w:rsid w:val="005538E1"/>
    <w:rsid w:val="00554D97"/>
    <w:rsid w:val="00555122"/>
    <w:rsid w:val="00555D25"/>
    <w:rsid w:val="005569BA"/>
    <w:rsid w:val="00567EBF"/>
    <w:rsid w:val="0057154B"/>
    <w:rsid w:val="00571D8C"/>
    <w:rsid w:val="00571DC5"/>
    <w:rsid w:val="005721C1"/>
    <w:rsid w:val="00572283"/>
    <w:rsid w:val="00572441"/>
    <w:rsid w:val="00572DC2"/>
    <w:rsid w:val="0057350C"/>
    <w:rsid w:val="00575758"/>
    <w:rsid w:val="005762F2"/>
    <w:rsid w:val="00576871"/>
    <w:rsid w:val="00581259"/>
    <w:rsid w:val="00581853"/>
    <w:rsid w:val="00581D6A"/>
    <w:rsid w:val="00582916"/>
    <w:rsid w:val="00582AA9"/>
    <w:rsid w:val="005838E1"/>
    <w:rsid w:val="0058477D"/>
    <w:rsid w:val="00585738"/>
    <w:rsid w:val="00590A6E"/>
    <w:rsid w:val="00590C86"/>
    <w:rsid w:val="005945AE"/>
    <w:rsid w:val="00596ACE"/>
    <w:rsid w:val="00597668"/>
    <w:rsid w:val="005A2412"/>
    <w:rsid w:val="005A268E"/>
    <w:rsid w:val="005A3792"/>
    <w:rsid w:val="005A512A"/>
    <w:rsid w:val="005A548D"/>
    <w:rsid w:val="005A600B"/>
    <w:rsid w:val="005A6513"/>
    <w:rsid w:val="005A6C32"/>
    <w:rsid w:val="005A708B"/>
    <w:rsid w:val="005A74D8"/>
    <w:rsid w:val="005B1CD8"/>
    <w:rsid w:val="005B3670"/>
    <w:rsid w:val="005B3D12"/>
    <w:rsid w:val="005B5AB8"/>
    <w:rsid w:val="005C044F"/>
    <w:rsid w:val="005C09C7"/>
    <w:rsid w:val="005C12B1"/>
    <w:rsid w:val="005C1760"/>
    <w:rsid w:val="005C3672"/>
    <w:rsid w:val="005C458F"/>
    <w:rsid w:val="005C6674"/>
    <w:rsid w:val="005C6D09"/>
    <w:rsid w:val="005D1903"/>
    <w:rsid w:val="005D2A67"/>
    <w:rsid w:val="005D3F3D"/>
    <w:rsid w:val="005D4492"/>
    <w:rsid w:val="005D5E3A"/>
    <w:rsid w:val="005D6E4C"/>
    <w:rsid w:val="005E05B6"/>
    <w:rsid w:val="005E3459"/>
    <w:rsid w:val="005E3486"/>
    <w:rsid w:val="005E3E07"/>
    <w:rsid w:val="005E5837"/>
    <w:rsid w:val="005E6402"/>
    <w:rsid w:val="005E6EAB"/>
    <w:rsid w:val="005E7AA9"/>
    <w:rsid w:val="005F022F"/>
    <w:rsid w:val="005F0925"/>
    <w:rsid w:val="005F1F8E"/>
    <w:rsid w:val="005F27AC"/>
    <w:rsid w:val="005F2B3B"/>
    <w:rsid w:val="005F4DC7"/>
    <w:rsid w:val="005F6483"/>
    <w:rsid w:val="005F6F52"/>
    <w:rsid w:val="005F7F64"/>
    <w:rsid w:val="006002DE"/>
    <w:rsid w:val="00600ED6"/>
    <w:rsid w:val="00602CFE"/>
    <w:rsid w:val="00603FD7"/>
    <w:rsid w:val="00604ACA"/>
    <w:rsid w:val="00611A10"/>
    <w:rsid w:val="00611FDD"/>
    <w:rsid w:val="00612737"/>
    <w:rsid w:val="00613E69"/>
    <w:rsid w:val="00615F99"/>
    <w:rsid w:val="00616320"/>
    <w:rsid w:val="00622519"/>
    <w:rsid w:val="006242F6"/>
    <w:rsid w:val="00624693"/>
    <w:rsid w:val="0062501C"/>
    <w:rsid w:val="006268B7"/>
    <w:rsid w:val="006301C8"/>
    <w:rsid w:val="00630ADB"/>
    <w:rsid w:val="00637EAC"/>
    <w:rsid w:val="00640F82"/>
    <w:rsid w:val="00641ABA"/>
    <w:rsid w:val="0064265F"/>
    <w:rsid w:val="0064288E"/>
    <w:rsid w:val="00642C91"/>
    <w:rsid w:val="00643C64"/>
    <w:rsid w:val="0064443D"/>
    <w:rsid w:val="00645AED"/>
    <w:rsid w:val="00647418"/>
    <w:rsid w:val="006504A3"/>
    <w:rsid w:val="00652520"/>
    <w:rsid w:val="00653935"/>
    <w:rsid w:val="00654563"/>
    <w:rsid w:val="006546E0"/>
    <w:rsid w:val="00654803"/>
    <w:rsid w:val="00655BC9"/>
    <w:rsid w:val="00656B34"/>
    <w:rsid w:val="0066340C"/>
    <w:rsid w:val="00665B17"/>
    <w:rsid w:val="006667A7"/>
    <w:rsid w:val="00670049"/>
    <w:rsid w:val="00677418"/>
    <w:rsid w:val="00677869"/>
    <w:rsid w:val="00677E29"/>
    <w:rsid w:val="00683C1E"/>
    <w:rsid w:val="0068560A"/>
    <w:rsid w:val="0069623C"/>
    <w:rsid w:val="00696F6F"/>
    <w:rsid w:val="006A0F52"/>
    <w:rsid w:val="006A2769"/>
    <w:rsid w:val="006A33EE"/>
    <w:rsid w:val="006A36EF"/>
    <w:rsid w:val="006A552F"/>
    <w:rsid w:val="006A63CE"/>
    <w:rsid w:val="006A6FF9"/>
    <w:rsid w:val="006B071D"/>
    <w:rsid w:val="006B090D"/>
    <w:rsid w:val="006B10DC"/>
    <w:rsid w:val="006B20BD"/>
    <w:rsid w:val="006B2DBB"/>
    <w:rsid w:val="006B3D08"/>
    <w:rsid w:val="006B6D2F"/>
    <w:rsid w:val="006C033C"/>
    <w:rsid w:val="006C2C69"/>
    <w:rsid w:val="006C35D8"/>
    <w:rsid w:val="006C3EA3"/>
    <w:rsid w:val="006C41AA"/>
    <w:rsid w:val="006C51AA"/>
    <w:rsid w:val="006C5704"/>
    <w:rsid w:val="006D1D88"/>
    <w:rsid w:val="006D3AF6"/>
    <w:rsid w:val="006D4D63"/>
    <w:rsid w:val="006E01CE"/>
    <w:rsid w:val="006E0299"/>
    <w:rsid w:val="006E0C9F"/>
    <w:rsid w:val="006E1AE7"/>
    <w:rsid w:val="006E2F6C"/>
    <w:rsid w:val="006E45E9"/>
    <w:rsid w:val="006F366D"/>
    <w:rsid w:val="006F41A5"/>
    <w:rsid w:val="006F6398"/>
    <w:rsid w:val="006F7876"/>
    <w:rsid w:val="006F7BA4"/>
    <w:rsid w:val="00700456"/>
    <w:rsid w:val="00703A15"/>
    <w:rsid w:val="007071E4"/>
    <w:rsid w:val="00707BC2"/>
    <w:rsid w:val="00711C5B"/>
    <w:rsid w:val="00712568"/>
    <w:rsid w:val="00716856"/>
    <w:rsid w:val="00717D33"/>
    <w:rsid w:val="00720510"/>
    <w:rsid w:val="007227B3"/>
    <w:rsid w:val="007229BC"/>
    <w:rsid w:val="007253A0"/>
    <w:rsid w:val="00730241"/>
    <w:rsid w:val="00732324"/>
    <w:rsid w:val="007326CC"/>
    <w:rsid w:val="0073306F"/>
    <w:rsid w:val="007337DD"/>
    <w:rsid w:val="00735B90"/>
    <w:rsid w:val="007365C0"/>
    <w:rsid w:val="00737869"/>
    <w:rsid w:val="00740698"/>
    <w:rsid w:val="00740902"/>
    <w:rsid w:val="0074179E"/>
    <w:rsid w:val="00742254"/>
    <w:rsid w:val="007422A8"/>
    <w:rsid w:val="007428A1"/>
    <w:rsid w:val="00742BD7"/>
    <w:rsid w:val="00742E02"/>
    <w:rsid w:val="00743C47"/>
    <w:rsid w:val="007443CC"/>
    <w:rsid w:val="00744BE1"/>
    <w:rsid w:val="007450BF"/>
    <w:rsid w:val="007454DC"/>
    <w:rsid w:val="007460D3"/>
    <w:rsid w:val="007475FA"/>
    <w:rsid w:val="00751AA1"/>
    <w:rsid w:val="00754334"/>
    <w:rsid w:val="00757160"/>
    <w:rsid w:val="007604DA"/>
    <w:rsid w:val="007626EE"/>
    <w:rsid w:val="00763E6B"/>
    <w:rsid w:val="007665D9"/>
    <w:rsid w:val="00766624"/>
    <w:rsid w:val="00767A64"/>
    <w:rsid w:val="00770FDA"/>
    <w:rsid w:val="007713E8"/>
    <w:rsid w:val="007724B2"/>
    <w:rsid w:val="00773578"/>
    <w:rsid w:val="00773D30"/>
    <w:rsid w:val="007740A1"/>
    <w:rsid w:val="007742FA"/>
    <w:rsid w:val="00774659"/>
    <w:rsid w:val="00774724"/>
    <w:rsid w:val="00777BE0"/>
    <w:rsid w:val="00780DA1"/>
    <w:rsid w:val="00781A4B"/>
    <w:rsid w:val="00781ED2"/>
    <w:rsid w:val="007821F3"/>
    <w:rsid w:val="00783C7F"/>
    <w:rsid w:val="00783C91"/>
    <w:rsid w:val="00790EBF"/>
    <w:rsid w:val="007942ED"/>
    <w:rsid w:val="007947CA"/>
    <w:rsid w:val="00794D1A"/>
    <w:rsid w:val="00794F4A"/>
    <w:rsid w:val="007954F2"/>
    <w:rsid w:val="00795580"/>
    <w:rsid w:val="00795819"/>
    <w:rsid w:val="00795D49"/>
    <w:rsid w:val="007968DD"/>
    <w:rsid w:val="00796A0C"/>
    <w:rsid w:val="00797755"/>
    <w:rsid w:val="007A0200"/>
    <w:rsid w:val="007A05A7"/>
    <w:rsid w:val="007A15AF"/>
    <w:rsid w:val="007A266F"/>
    <w:rsid w:val="007A36F4"/>
    <w:rsid w:val="007A4071"/>
    <w:rsid w:val="007A4159"/>
    <w:rsid w:val="007A4B24"/>
    <w:rsid w:val="007A6680"/>
    <w:rsid w:val="007B0CCC"/>
    <w:rsid w:val="007B2C1B"/>
    <w:rsid w:val="007B59D9"/>
    <w:rsid w:val="007C0142"/>
    <w:rsid w:val="007C1B42"/>
    <w:rsid w:val="007C7B5A"/>
    <w:rsid w:val="007D0BD6"/>
    <w:rsid w:val="007D1262"/>
    <w:rsid w:val="007D13D6"/>
    <w:rsid w:val="007D1C12"/>
    <w:rsid w:val="007D1C1C"/>
    <w:rsid w:val="007D482D"/>
    <w:rsid w:val="007D4D7F"/>
    <w:rsid w:val="007D6197"/>
    <w:rsid w:val="007E0814"/>
    <w:rsid w:val="007E0C37"/>
    <w:rsid w:val="007E2B3E"/>
    <w:rsid w:val="007F14FD"/>
    <w:rsid w:val="007F158A"/>
    <w:rsid w:val="007F2685"/>
    <w:rsid w:val="007F3EE5"/>
    <w:rsid w:val="007F4E06"/>
    <w:rsid w:val="007F6F88"/>
    <w:rsid w:val="007F730B"/>
    <w:rsid w:val="00801D10"/>
    <w:rsid w:val="00802B7B"/>
    <w:rsid w:val="008058F4"/>
    <w:rsid w:val="00805908"/>
    <w:rsid w:val="008062EE"/>
    <w:rsid w:val="00807807"/>
    <w:rsid w:val="00807E0F"/>
    <w:rsid w:val="00807F68"/>
    <w:rsid w:val="00810B2F"/>
    <w:rsid w:val="00812263"/>
    <w:rsid w:val="00813AE4"/>
    <w:rsid w:val="00816145"/>
    <w:rsid w:val="008227E5"/>
    <w:rsid w:val="00822E97"/>
    <w:rsid w:val="0082369E"/>
    <w:rsid w:val="0082406D"/>
    <w:rsid w:val="008325EB"/>
    <w:rsid w:val="00833E02"/>
    <w:rsid w:val="00835A33"/>
    <w:rsid w:val="00840E00"/>
    <w:rsid w:val="00841A9A"/>
    <w:rsid w:val="008429A4"/>
    <w:rsid w:val="0084799C"/>
    <w:rsid w:val="0085088E"/>
    <w:rsid w:val="00850F4A"/>
    <w:rsid w:val="00851846"/>
    <w:rsid w:val="008520F9"/>
    <w:rsid w:val="008527BF"/>
    <w:rsid w:val="0085372D"/>
    <w:rsid w:val="008539E1"/>
    <w:rsid w:val="008601E3"/>
    <w:rsid w:val="0086033C"/>
    <w:rsid w:val="00860B36"/>
    <w:rsid w:val="00862569"/>
    <w:rsid w:val="008632FA"/>
    <w:rsid w:val="0086536A"/>
    <w:rsid w:val="00865F97"/>
    <w:rsid w:val="00867387"/>
    <w:rsid w:val="008724A2"/>
    <w:rsid w:val="0087305E"/>
    <w:rsid w:val="0087474E"/>
    <w:rsid w:val="00874ACA"/>
    <w:rsid w:val="0087688A"/>
    <w:rsid w:val="008768E5"/>
    <w:rsid w:val="0088120E"/>
    <w:rsid w:val="00881553"/>
    <w:rsid w:val="0088177E"/>
    <w:rsid w:val="00881ADB"/>
    <w:rsid w:val="00885623"/>
    <w:rsid w:val="0088588A"/>
    <w:rsid w:val="00891672"/>
    <w:rsid w:val="0089174B"/>
    <w:rsid w:val="00891E97"/>
    <w:rsid w:val="00894359"/>
    <w:rsid w:val="00896461"/>
    <w:rsid w:val="00897F19"/>
    <w:rsid w:val="008A25BD"/>
    <w:rsid w:val="008A35A8"/>
    <w:rsid w:val="008A3922"/>
    <w:rsid w:val="008A4596"/>
    <w:rsid w:val="008A4B43"/>
    <w:rsid w:val="008B1E81"/>
    <w:rsid w:val="008B4E59"/>
    <w:rsid w:val="008B57F9"/>
    <w:rsid w:val="008B58A3"/>
    <w:rsid w:val="008B59DD"/>
    <w:rsid w:val="008C0060"/>
    <w:rsid w:val="008C32CF"/>
    <w:rsid w:val="008C3760"/>
    <w:rsid w:val="008C443A"/>
    <w:rsid w:val="008C6751"/>
    <w:rsid w:val="008D3349"/>
    <w:rsid w:val="008D34E2"/>
    <w:rsid w:val="008D47D4"/>
    <w:rsid w:val="008D5A98"/>
    <w:rsid w:val="008D72BE"/>
    <w:rsid w:val="008D7FD9"/>
    <w:rsid w:val="008E02D0"/>
    <w:rsid w:val="008E0853"/>
    <w:rsid w:val="008E0FC2"/>
    <w:rsid w:val="008E22C4"/>
    <w:rsid w:val="008F0002"/>
    <w:rsid w:val="008F2E9C"/>
    <w:rsid w:val="008F52E3"/>
    <w:rsid w:val="00900D0A"/>
    <w:rsid w:val="00901E05"/>
    <w:rsid w:val="00902B9D"/>
    <w:rsid w:val="00905DF0"/>
    <w:rsid w:val="00907380"/>
    <w:rsid w:val="00911E26"/>
    <w:rsid w:val="00911FC6"/>
    <w:rsid w:val="00912B3D"/>
    <w:rsid w:val="009153F7"/>
    <w:rsid w:val="0091696E"/>
    <w:rsid w:val="009171FF"/>
    <w:rsid w:val="009178E2"/>
    <w:rsid w:val="0091791A"/>
    <w:rsid w:val="00920281"/>
    <w:rsid w:val="00920E1C"/>
    <w:rsid w:val="0092296D"/>
    <w:rsid w:val="00922B68"/>
    <w:rsid w:val="009233AD"/>
    <w:rsid w:val="00923958"/>
    <w:rsid w:val="00926592"/>
    <w:rsid w:val="00930040"/>
    <w:rsid w:val="00931823"/>
    <w:rsid w:val="0093312D"/>
    <w:rsid w:val="009335B9"/>
    <w:rsid w:val="009339A4"/>
    <w:rsid w:val="0093435F"/>
    <w:rsid w:val="00934842"/>
    <w:rsid w:val="00936651"/>
    <w:rsid w:val="00937462"/>
    <w:rsid w:val="0094159B"/>
    <w:rsid w:val="009417B5"/>
    <w:rsid w:val="009441CF"/>
    <w:rsid w:val="009446F2"/>
    <w:rsid w:val="00945737"/>
    <w:rsid w:val="00946246"/>
    <w:rsid w:val="00947EAF"/>
    <w:rsid w:val="00952EEC"/>
    <w:rsid w:val="00953EAA"/>
    <w:rsid w:val="00954EBF"/>
    <w:rsid w:val="009557D9"/>
    <w:rsid w:val="0095732A"/>
    <w:rsid w:val="00957A3F"/>
    <w:rsid w:val="00957BD0"/>
    <w:rsid w:val="00963A80"/>
    <w:rsid w:val="00963D5A"/>
    <w:rsid w:val="0096429A"/>
    <w:rsid w:val="00964C7A"/>
    <w:rsid w:val="0096522B"/>
    <w:rsid w:val="009663EE"/>
    <w:rsid w:val="0096672B"/>
    <w:rsid w:val="009671F2"/>
    <w:rsid w:val="0096756B"/>
    <w:rsid w:val="00970424"/>
    <w:rsid w:val="00970C4C"/>
    <w:rsid w:val="00971A57"/>
    <w:rsid w:val="00974E38"/>
    <w:rsid w:val="009777EC"/>
    <w:rsid w:val="00977E63"/>
    <w:rsid w:val="009814E4"/>
    <w:rsid w:val="00985B69"/>
    <w:rsid w:val="00987B0E"/>
    <w:rsid w:val="00993F93"/>
    <w:rsid w:val="009961A2"/>
    <w:rsid w:val="009A1143"/>
    <w:rsid w:val="009A150B"/>
    <w:rsid w:val="009A659D"/>
    <w:rsid w:val="009B163B"/>
    <w:rsid w:val="009B1A3F"/>
    <w:rsid w:val="009B2470"/>
    <w:rsid w:val="009B2EE8"/>
    <w:rsid w:val="009B459E"/>
    <w:rsid w:val="009B501C"/>
    <w:rsid w:val="009B5593"/>
    <w:rsid w:val="009B5A23"/>
    <w:rsid w:val="009B737D"/>
    <w:rsid w:val="009C03B5"/>
    <w:rsid w:val="009C06B9"/>
    <w:rsid w:val="009C0B7D"/>
    <w:rsid w:val="009C0FEE"/>
    <w:rsid w:val="009C20CE"/>
    <w:rsid w:val="009C39A6"/>
    <w:rsid w:val="009C4110"/>
    <w:rsid w:val="009C6822"/>
    <w:rsid w:val="009D1DC1"/>
    <w:rsid w:val="009D231C"/>
    <w:rsid w:val="009D27E2"/>
    <w:rsid w:val="009D3AF5"/>
    <w:rsid w:val="009D5349"/>
    <w:rsid w:val="009E20A2"/>
    <w:rsid w:val="009E2539"/>
    <w:rsid w:val="009E3100"/>
    <w:rsid w:val="009E4455"/>
    <w:rsid w:val="009E4CB4"/>
    <w:rsid w:val="009E578A"/>
    <w:rsid w:val="009E6B35"/>
    <w:rsid w:val="009E7B23"/>
    <w:rsid w:val="009F10D4"/>
    <w:rsid w:val="009F53EE"/>
    <w:rsid w:val="009F5FD1"/>
    <w:rsid w:val="009F73B4"/>
    <w:rsid w:val="00A007F9"/>
    <w:rsid w:val="00A00DBD"/>
    <w:rsid w:val="00A028C4"/>
    <w:rsid w:val="00A038A6"/>
    <w:rsid w:val="00A045B3"/>
    <w:rsid w:val="00A04C19"/>
    <w:rsid w:val="00A1129E"/>
    <w:rsid w:val="00A11BCB"/>
    <w:rsid w:val="00A169E7"/>
    <w:rsid w:val="00A20634"/>
    <w:rsid w:val="00A20861"/>
    <w:rsid w:val="00A21177"/>
    <w:rsid w:val="00A21305"/>
    <w:rsid w:val="00A24F99"/>
    <w:rsid w:val="00A25CC8"/>
    <w:rsid w:val="00A268A4"/>
    <w:rsid w:val="00A26E2C"/>
    <w:rsid w:val="00A30560"/>
    <w:rsid w:val="00A31F88"/>
    <w:rsid w:val="00A32CA9"/>
    <w:rsid w:val="00A34F26"/>
    <w:rsid w:val="00A35BFB"/>
    <w:rsid w:val="00A37884"/>
    <w:rsid w:val="00A37EE5"/>
    <w:rsid w:val="00A405F7"/>
    <w:rsid w:val="00A41741"/>
    <w:rsid w:val="00A43309"/>
    <w:rsid w:val="00A45647"/>
    <w:rsid w:val="00A4664F"/>
    <w:rsid w:val="00A51BEC"/>
    <w:rsid w:val="00A52987"/>
    <w:rsid w:val="00A5332B"/>
    <w:rsid w:val="00A53AC4"/>
    <w:rsid w:val="00A53E86"/>
    <w:rsid w:val="00A54601"/>
    <w:rsid w:val="00A54932"/>
    <w:rsid w:val="00A558E0"/>
    <w:rsid w:val="00A6053C"/>
    <w:rsid w:val="00A60773"/>
    <w:rsid w:val="00A61A78"/>
    <w:rsid w:val="00A6276E"/>
    <w:rsid w:val="00A62993"/>
    <w:rsid w:val="00A63F12"/>
    <w:rsid w:val="00A64116"/>
    <w:rsid w:val="00A663BB"/>
    <w:rsid w:val="00A66A81"/>
    <w:rsid w:val="00A67B98"/>
    <w:rsid w:val="00A67F14"/>
    <w:rsid w:val="00A70FE7"/>
    <w:rsid w:val="00A72C23"/>
    <w:rsid w:val="00A7432D"/>
    <w:rsid w:val="00A75251"/>
    <w:rsid w:val="00A771B9"/>
    <w:rsid w:val="00A81B21"/>
    <w:rsid w:val="00A8679A"/>
    <w:rsid w:val="00A87390"/>
    <w:rsid w:val="00A90231"/>
    <w:rsid w:val="00A9036E"/>
    <w:rsid w:val="00A91A32"/>
    <w:rsid w:val="00A91DCD"/>
    <w:rsid w:val="00A924C9"/>
    <w:rsid w:val="00A9275A"/>
    <w:rsid w:val="00A967B9"/>
    <w:rsid w:val="00AA00A2"/>
    <w:rsid w:val="00AA1EE3"/>
    <w:rsid w:val="00AA26A6"/>
    <w:rsid w:val="00AA2A02"/>
    <w:rsid w:val="00AA3241"/>
    <w:rsid w:val="00AB06C7"/>
    <w:rsid w:val="00AB1894"/>
    <w:rsid w:val="00AB3979"/>
    <w:rsid w:val="00AB5FCD"/>
    <w:rsid w:val="00AB7696"/>
    <w:rsid w:val="00AC4577"/>
    <w:rsid w:val="00AC5754"/>
    <w:rsid w:val="00AC75B1"/>
    <w:rsid w:val="00AD1656"/>
    <w:rsid w:val="00AD2CE2"/>
    <w:rsid w:val="00AD3BC9"/>
    <w:rsid w:val="00AE0A70"/>
    <w:rsid w:val="00AE16B9"/>
    <w:rsid w:val="00AE1A55"/>
    <w:rsid w:val="00AE21D8"/>
    <w:rsid w:val="00AE3CB9"/>
    <w:rsid w:val="00AE4469"/>
    <w:rsid w:val="00AE7DA1"/>
    <w:rsid w:val="00AF364C"/>
    <w:rsid w:val="00AF402B"/>
    <w:rsid w:val="00AF6A5A"/>
    <w:rsid w:val="00B04784"/>
    <w:rsid w:val="00B052D6"/>
    <w:rsid w:val="00B06668"/>
    <w:rsid w:val="00B072D2"/>
    <w:rsid w:val="00B12544"/>
    <w:rsid w:val="00B14D22"/>
    <w:rsid w:val="00B17886"/>
    <w:rsid w:val="00B17F03"/>
    <w:rsid w:val="00B17F3C"/>
    <w:rsid w:val="00B200A6"/>
    <w:rsid w:val="00B21B2F"/>
    <w:rsid w:val="00B21EF2"/>
    <w:rsid w:val="00B222AC"/>
    <w:rsid w:val="00B222E7"/>
    <w:rsid w:val="00B23263"/>
    <w:rsid w:val="00B23ADC"/>
    <w:rsid w:val="00B252A4"/>
    <w:rsid w:val="00B262A2"/>
    <w:rsid w:val="00B2641C"/>
    <w:rsid w:val="00B27B86"/>
    <w:rsid w:val="00B30093"/>
    <w:rsid w:val="00B30AB5"/>
    <w:rsid w:val="00B31001"/>
    <w:rsid w:val="00B3134F"/>
    <w:rsid w:val="00B31732"/>
    <w:rsid w:val="00B33631"/>
    <w:rsid w:val="00B33F43"/>
    <w:rsid w:val="00B3486F"/>
    <w:rsid w:val="00B34D2A"/>
    <w:rsid w:val="00B35C97"/>
    <w:rsid w:val="00B369D8"/>
    <w:rsid w:val="00B37552"/>
    <w:rsid w:val="00B409EC"/>
    <w:rsid w:val="00B4195C"/>
    <w:rsid w:val="00B4411B"/>
    <w:rsid w:val="00B44BB5"/>
    <w:rsid w:val="00B450DD"/>
    <w:rsid w:val="00B476CB"/>
    <w:rsid w:val="00B50D41"/>
    <w:rsid w:val="00B5178B"/>
    <w:rsid w:val="00B526BF"/>
    <w:rsid w:val="00B52FE3"/>
    <w:rsid w:val="00B5339A"/>
    <w:rsid w:val="00B53EB3"/>
    <w:rsid w:val="00B55487"/>
    <w:rsid w:val="00B55545"/>
    <w:rsid w:val="00B56120"/>
    <w:rsid w:val="00B56329"/>
    <w:rsid w:val="00B571FE"/>
    <w:rsid w:val="00B579B5"/>
    <w:rsid w:val="00B6182C"/>
    <w:rsid w:val="00B64FCA"/>
    <w:rsid w:val="00B67641"/>
    <w:rsid w:val="00B70985"/>
    <w:rsid w:val="00B71D00"/>
    <w:rsid w:val="00B725B6"/>
    <w:rsid w:val="00B76425"/>
    <w:rsid w:val="00B779DE"/>
    <w:rsid w:val="00B80489"/>
    <w:rsid w:val="00B80D80"/>
    <w:rsid w:val="00B815D7"/>
    <w:rsid w:val="00B828EF"/>
    <w:rsid w:val="00B82E36"/>
    <w:rsid w:val="00B85CA6"/>
    <w:rsid w:val="00B85CF7"/>
    <w:rsid w:val="00B8683E"/>
    <w:rsid w:val="00B86D32"/>
    <w:rsid w:val="00B87683"/>
    <w:rsid w:val="00B91956"/>
    <w:rsid w:val="00B92C49"/>
    <w:rsid w:val="00B9398B"/>
    <w:rsid w:val="00B96DEA"/>
    <w:rsid w:val="00B97997"/>
    <w:rsid w:val="00BA2C18"/>
    <w:rsid w:val="00BA3C19"/>
    <w:rsid w:val="00BA45F1"/>
    <w:rsid w:val="00BA4EDC"/>
    <w:rsid w:val="00BA5E50"/>
    <w:rsid w:val="00BA67A8"/>
    <w:rsid w:val="00BA6F74"/>
    <w:rsid w:val="00BB00F8"/>
    <w:rsid w:val="00BB02A7"/>
    <w:rsid w:val="00BB1183"/>
    <w:rsid w:val="00BB17AD"/>
    <w:rsid w:val="00BB1C77"/>
    <w:rsid w:val="00BB3A79"/>
    <w:rsid w:val="00BB646B"/>
    <w:rsid w:val="00BB6F0F"/>
    <w:rsid w:val="00BC1D2B"/>
    <w:rsid w:val="00BC23E5"/>
    <w:rsid w:val="00BC7562"/>
    <w:rsid w:val="00BC7C4D"/>
    <w:rsid w:val="00BD12DF"/>
    <w:rsid w:val="00BD2C8B"/>
    <w:rsid w:val="00BD33F2"/>
    <w:rsid w:val="00BD4A89"/>
    <w:rsid w:val="00BD69C0"/>
    <w:rsid w:val="00BE131A"/>
    <w:rsid w:val="00BE32FF"/>
    <w:rsid w:val="00BE46EC"/>
    <w:rsid w:val="00BE53A1"/>
    <w:rsid w:val="00BE7217"/>
    <w:rsid w:val="00BE798B"/>
    <w:rsid w:val="00BF0054"/>
    <w:rsid w:val="00BF0E9F"/>
    <w:rsid w:val="00BF23CF"/>
    <w:rsid w:val="00BF3002"/>
    <w:rsid w:val="00BF3F13"/>
    <w:rsid w:val="00BF4B2F"/>
    <w:rsid w:val="00BF58EA"/>
    <w:rsid w:val="00BF5946"/>
    <w:rsid w:val="00BF6CC6"/>
    <w:rsid w:val="00BF6DC0"/>
    <w:rsid w:val="00BF7B14"/>
    <w:rsid w:val="00BF7E76"/>
    <w:rsid w:val="00BF7EA1"/>
    <w:rsid w:val="00C0008D"/>
    <w:rsid w:val="00C00AB2"/>
    <w:rsid w:val="00C04437"/>
    <w:rsid w:val="00C048D1"/>
    <w:rsid w:val="00C053C7"/>
    <w:rsid w:val="00C05B67"/>
    <w:rsid w:val="00C0739E"/>
    <w:rsid w:val="00C1312E"/>
    <w:rsid w:val="00C13A23"/>
    <w:rsid w:val="00C13F16"/>
    <w:rsid w:val="00C20314"/>
    <w:rsid w:val="00C212AE"/>
    <w:rsid w:val="00C226B7"/>
    <w:rsid w:val="00C233C7"/>
    <w:rsid w:val="00C2379C"/>
    <w:rsid w:val="00C238C5"/>
    <w:rsid w:val="00C313B5"/>
    <w:rsid w:val="00C31C72"/>
    <w:rsid w:val="00C31E04"/>
    <w:rsid w:val="00C34DAE"/>
    <w:rsid w:val="00C420D2"/>
    <w:rsid w:val="00C4281E"/>
    <w:rsid w:val="00C43CE7"/>
    <w:rsid w:val="00C44961"/>
    <w:rsid w:val="00C44B2D"/>
    <w:rsid w:val="00C44BC5"/>
    <w:rsid w:val="00C46AE4"/>
    <w:rsid w:val="00C46FB9"/>
    <w:rsid w:val="00C475BC"/>
    <w:rsid w:val="00C478E0"/>
    <w:rsid w:val="00C47ABA"/>
    <w:rsid w:val="00C50269"/>
    <w:rsid w:val="00C509DE"/>
    <w:rsid w:val="00C51A3F"/>
    <w:rsid w:val="00C52381"/>
    <w:rsid w:val="00C557C8"/>
    <w:rsid w:val="00C565CD"/>
    <w:rsid w:val="00C5715C"/>
    <w:rsid w:val="00C5736C"/>
    <w:rsid w:val="00C60A36"/>
    <w:rsid w:val="00C60AF2"/>
    <w:rsid w:val="00C61E73"/>
    <w:rsid w:val="00C62C9E"/>
    <w:rsid w:val="00C63973"/>
    <w:rsid w:val="00C65338"/>
    <w:rsid w:val="00C667FF"/>
    <w:rsid w:val="00C66D54"/>
    <w:rsid w:val="00C70609"/>
    <w:rsid w:val="00C70A3C"/>
    <w:rsid w:val="00C71ACE"/>
    <w:rsid w:val="00C72B84"/>
    <w:rsid w:val="00C74F03"/>
    <w:rsid w:val="00C7672F"/>
    <w:rsid w:val="00C76DBD"/>
    <w:rsid w:val="00C80DFA"/>
    <w:rsid w:val="00C8225F"/>
    <w:rsid w:val="00C82562"/>
    <w:rsid w:val="00C82676"/>
    <w:rsid w:val="00C830A7"/>
    <w:rsid w:val="00C853A5"/>
    <w:rsid w:val="00C87970"/>
    <w:rsid w:val="00C92CD3"/>
    <w:rsid w:val="00C94A1F"/>
    <w:rsid w:val="00C95E4B"/>
    <w:rsid w:val="00C95F3F"/>
    <w:rsid w:val="00C95F7F"/>
    <w:rsid w:val="00CA29EF"/>
    <w:rsid w:val="00CA42E0"/>
    <w:rsid w:val="00CA4BE9"/>
    <w:rsid w:val="00CA4DB6"/>
    <w:rsid w:val="00CA5777"/>
    <w:rsid w:val="00CA6AF9"/>
    <w:rsid w:val="00CB16C9"/>
    <w:rsid w:val="00CB29A1"/>
    <w:rsid w:val="00CB3710"/>
    <w:rsid w:val="00CB4DEC"/>
    <w:rsid w:val="00CB5676"/>
    <w:rsid w:val="00CC063C"/>
    <w:rsid w:val="00CC1020"/>
    <w:rsid w:val="00CC4DB8"/>
    <w:rsid w:val="00CC51C6"/>
    <w:rsid w:val="00CC5F49"/>
    <w:rsid w:val="00CC63B6"/>
    <w:rsid w:val="00CD20D7"/>
    <w:rsid w:val="00CD3BF4"/>
    <w:rsid w:val="00CD4BCE"/>
    <w:rsid w:val="00CD5E0A"/>
    <w:rsid w:val="00CD6DA1"/>
    <w:rsid w:val="00CD6FE2"/>
    <w:rsid w:val="00CE0E54"/>
    <w:rsid w:val="00CE12A8"/>
    <w:rsid w:val="00CE3CBC"/>
    <w:rsid w:val="00CE4598"/>
    <w:rsid w:val="00CE4DC5"/>
    <w:rsid w:val="00CE503D"/>
    <w:rsid w:val="00CE5357"/>
    <w:rsid w:val="00CE66AD"/>
    <w:rsid w:val="00CF20FD"/>
    <w:rsid w:val="00CF28C2"/>
    <w:rsid w:val="00CF341D"/>
    <w:rsid w:val="00CF4179"/>
    <w:rsid w:val="00D00FF1"/>
    <w:rsid w:val="00D01E03"/>
    <w:rsid w:val="00D027C1"/>
    <w:rsid w:val="00D02A1A"/>
    <w:rsid w:val="00D02D29"/>
    <w:rsid w:val="00D03E6D"/>
    <w:rsid w:val="00D04462"/>
    <w:rsid w:val="00D044A2"/>
    <w:rsid w:val="00D06D2A"/>
    <w:rsid w:val="00D100FB"/>
    <w:rsid w:val="00D106A3"/>
    <w:rsid w:val="00D14041"/>
    <w:rsid w:val="00D177E8"/>
    <w:rsid w:val="00D20E7D"/>
    <w:rsid w:val="00D21003"/>
    <w:rsid w:val="00D223D9"/>
    <w:rsid w:val="00D24782"/>
    <w:rsid w:val="00D3094D"/>
    <w:rsid w:val="00D32DC7"/>
    <w:rsid w:val="00D33105"/>
    <w:rsid w:val="00D33974"/>
    <w:rsid w:val="00D3501D"/>
    <w:rsid w:val="00D370E7"/>
    <w:rsid w:val="00D41CB4"/>
    <w:rsid w:val="00D42CD0"/>
    <w:rsid w:val="00D433BB"/>
    <w:rsid w:val="00D44338"/>
    <w:rsid w:val="00D44D33"/>
    <w:rsid w:val="00D4551C"/>
    <w:rsid w:val="00D45BDA"/>
    <w:rsid w:val="00D468D6"/>
    <w:rsid w:val="00D46C7B"/>
    <w:rsid w:val="00D520CF"/>
    <w:rsid w:val="00D523FE"/>
    <w:rsid w:val="00D55DCB"/>
    <w:rsid w:val="00D60EB3"/>
    <w:rsid w:val="00D624DB"/>
    <w:rsid w:val="00D63675"/>
    <w:rsid w:val="00D65482"/>
    <w:rsid w:val="00D658AD"/>
    <w:rsid w:val="00D726A3"/>
    <w:rsid w:val="00D72E04"/>
    <w:rsid w:val="00D749C0"/>
    <w:rsid w:val="00D757FC"/>
    <w:rsid w:val="00D75F95"/>
    <w:rsid w:val="00D76039"/>
    <w:rsid w:val="00D76308"/>
    <w:rsid w:val="00D77479"/>
    <w:rsid w:val="00D77768"/>
    <w:rsid w:val="00D80C94"/>
    <w:rsid w:val="00D814C7"/>
    <w:rsid w:val="00D82390"/>
    <w:rsid w:val="00D86F96"/>
    <w:rsid w:val="00D871D9"/>
    <w:rsid w:val="00D94292"/>
    <w:rsid w:val="00D95103"/>
    <w:rsid w:val="00DA0F16"/>
    <w:rsid w:val="00DA12CF"/>
    <w:rsid w:val="00DA48DE"/>
    <w:rsid w:val="00DA593E"/>
    <w:rsid w:val="00DA759B"/>
    <w:rsid w:val="00DB03DE"/>
    <w:rsid w:val="00DB139C"/>
    <w:rsid w:val="00DB2C18"/>
    <w:rsid w:val="00DB2C4E"/>
    <w:rsid w:val="00DB301B"/>
    <w:rsid w:val="00DB53BC"/>
    <w:rsid w:val="00DB77BE"/>
    <w:rsid w:val="00DC27D0"/>
    <w:rsid w:val="00DC3607"/>
    <w:rsid w:val="00DC4DAE"/>
    <w:rsid w:val="00DC7384"/>
    <w:rsid w:val="00DD1A56"/>
    <w:rsid w:val="00DD2F5F"/>
    <w:rsid w:val="00DD44B8"/>
    <w:rsid w:val="00DD4E0A"/>
    <w:rsid w:val="00DD5D51"/>
    <w:rsid w:val="00DD69D8"/>
    <w:rsid w:val="00DD6C29"/>
    <w:rsid w:val="00DD6DE7"/>
    <w:rsid w:val="00DD71A6"/>
    <w:rsid w:val="00DE1C54"/>
    <w:rsid w:val="00DE39ED"/>
    <w:rsid w:val="00DE4505"/>
    <w:rsid w:val="00DE5A0F"/>
    <w:rsid w:val="00DE609D"/>
    <w:rsid w:val="00DE74F9"/>
    <w:rsid w:val="00DF09AC"/>
    <w:rsid w:val="00DF56D2"/>
    <w:rsid w:val="00E01BAE"/>
    <w:rsid w:val="00E02207"/>
    <w:rsid w:val="00E0462C"/>
    <w:rsid w:val="00E05818"/>
    <w:rsid w:val="00E061D3"/>
    <w:rsid w:val="00E071DB"/>
    <w:rsid w:val="00E0746E"/>
    <w:rsid w:val="00E108DE"/>
    <w:rsid w:val="00E116BF"/>
    <w:rsid w:val="00E11BAA"/>
    <w:rsid w:val="00E12AA2"/>
    <w:rsid w:val="00E13149"/>
    <w:rsid w:val="00E137DF"/>
    <w:rsid w:val="00E13C5A"/>
    <w:rsid w:val="00E14AA1"/>
    <w:rsid w:val="00E1541B"/>
    <w:rsid w:val="00E15B1F"/>
    <w:rsid w:val="00E16CA5"/>
    <w:rsid w:val="00E178E6"/>
    <w:rsid w:val="00E21B66"/>
    <w:rsid w:val="00E22952"/>
    <w:rsid w:val="00E248AC"/>
    <w:rsid w:val="00E277AC"/>
    <w:rsid w:val="00E30842"/>
    <w:rsid w:val="00E326B9"/>
    <w:rsid w:val="00E33F87"/>
    <w:rsid w:val="00E33FD6"/>
    <w:rsid w:val="00E34C98"/>
    <w:rsid w:val="00E3656A"/>
    <w:rsid w:val="00E368F5"/>
    <w:rsid w:val="00E401D7"/>
    <w:rsid w:val="00E46F9C"/>
    <w:rsid w:val="00E500D5"/>
    <w:rsid w:val="00E50693"/>
    <w:rsid w:val="00E5114E"/>
    <w:rsid w:val="00E52F72"/>
    <w:rsid w:val="00E53DF8"/>
    <w:rsid w:val="00E54082"/>
    <w:rsid w:val="00E54FA4"/>
    <w:rsid w:val="00E60628"/>
    <w:rsid w:val="00E61DF6"/>
    <w:rsid w:val="00E63082"/>
    <w:rsid w:val="00E63289"/>
    <w:rsid w:val="00E6407A"/>
    <w:rsid w:val="00E64E4D"/>
    <w:rsid w:val="00E66B9E"/>
    <w:rsid w:val="00E66FCD"/>
    <w:rsid w:val="00E67FC7"/>
    <w:rsid w:val="00E70313"/>
    <w:rsid w:val="00E74B8B"/>
    <w:rsid w:val="00E7528A"/>
    <w:rsid w:val="00E75EBE"/>
    <w:rsid w:val="00E77A47"/>
    <w:rsid w:val="00E8104C"/>
    <w:rsid w:val="00E81066"/>
    <w:rsid w:val="00E83434"/>
    <w:rsid w:val="00E84A0E"/>
    <w:rsid w:val="00E84BE4"/>
    <w:rsid w:val="00E86190"/>
    <w:rsid w:val="00E86339"/>
    <w:rsid w:val="00E87165"/>
    <w:rsid w:val="00E873EB"/>
    <w:rsid w:val="00E90168"/>
    <w:rsid w:val="00E903A8"/>
    <w:rsid w:val="00E92151"/>
    <w:rsid w:val="00E93A16"/>
    <w:rsid w:val="00E9521F"/>
    <w:rsid w:val="00E95B88"/>
    <w:rsid w:val="00E97395"/>
    <w:rsid w:val="00EA0A6E"/>
    <w:rsid w:val="00EA291E"/>
    <w:rsid w:val="00EA4AF2"/>
    <w:rsid w:val="00EA4CB6"/>
    <w:rsid w:val="00EA5819"/>
    <w:rsid w:val="00EA60BB"/>
    <w:rsid w:val="00EA76FF"/>
    <w:rsid w:val="00EA7A30"/>
    <w:rsid w:val="00EB009D"/>
    <w:rsid w:val="00EB08CB"/>
    <w:rsid w:val="00EB1D64"/>
    <w:rsid w:val="00EB2290"/>
    <w:rsid w:val="00EB3314"/>
    <w:rsid w:val="00EB36FB"/>
    <w:rsid w:val="00EB49CA"/>
    <w:rsid w:val="00EB64B4"/>
    <w:rsid w:val="00EC4C60"/>
    <w:rsid w:val="00EC6F04"/>
    <w:rsid w:val="00EC7143"/>
    <w:rsid w:val="00EC73CE"/>
    <w:rsid w:val="00ED0A34"/>
    <w:rsid w:val="00ED199A"/>
    <w:rsid w:val="00ED1DF1"/>
    <w:rsid w:val="00ED1F53"/>
    <w:rsid w:val="00ED344A"/>
    <w:rsid w:val="00ED590D"/>
    <w:rsid w:val="00ED6D54"/>
    <w:rsid w:val="00EE0B58"/>
    <w:rsid w:val="00EE3692"/>
    <w:rsid w:val="00EE54AD"/>
    <w:rsid w:val="00EF021F"/>
    <w:rsid w:val="00EF099B"/>
    <w:rsid w:val="00EF16B8"/>
    <w:rsid w:val="00EF3DF0"/>
    <w:rsid w:val="00EF4534"/>
    <w:rsid w:val="00EF4FA3"/>
    <w:rsid w:val="00EF7750"/>
    <w:rsid w:val="00F020A5"/>
    <w:rsid w:val="00F02A7F"/>
    <w:rsid w:val="00F03A0F"/>
    <w:rsid w:val="00F0717B"/>
    <w:rsid w:val="00F101DB"/>
    <w:rsid w:val="00F11CC1"/>
    <w:rsid w:val="00F12E47"/>
    <w:rsid w:val="00F13DCA"/>
    <w:rsid w:val="00F13E97"/>
    <w:rsid w:val="00F14A37"/>
    <w:rsid w:val="00F14FC3"/>
    <w:rsid w:val="00F15E53"/>
    <w:rsid w:val="00F2049D"/>
    <w:rsid w:val="00F236C7"/>
    <w:rsid w:val="00F24869"/>
    <w:rsid w:val="00F27D34"/>
    <w:rsid w:val="00F312CC"/>
    <w:rsid w:val="00F324E4"/>
    <w:rsid w:val="00F36341"/>
    <w:rsid w:val="00F3647A"/>
    <w:rsid w:val="00F36A4F"/>
    <w:rsid w:val="00F36B30"/>
    <w:rsid w:val="00F42834"/>
    <w:rsid w:val="00F42C54"/>
    <w:rsid w:val="00F44F61"/>
    <w:rsid w:val="00F46AC5"/>
    <w:rsid w:val="00F4777A"/>
    <w:rsid w:val="00F50A13"/>
    <w:rsid w:val="00F50CE4"/>
    <w:rsid w:val="00F5149A"/>
    <w:rsid w:val="00F527FD"/>
    <w:rsid w:val="00F5356E"/>
    <w:rsid w:val="00F53694"/>
    <w:rsid w:val="00F56307"/>
    <w:rsid w:val="00F56C99"/>
    <w:rsid w:val="00F5797D"/>
    <w:rsid w:val="00F619B3"/>
    <w:rsid w:val="00F61F8C"/>
    <w:rsid w:val="00F623CD"/>
    <w:rsid w:val="00F637BF"/>
    <w:rsid w:val="00F63E2E"/>
    <w:rsid w:val="00F64A4C"/>
    <w:rsid w:val="00F659ED"/>
    <w:rsid w:val="00F65F99"/>
    <w:rsid w:val="00F6669C"/>
    <w:rsid w:val="00F67A98"/>
    <w:rsid w:val="00F70462"/>
    <w:rsid w:val="00F70810"/>
    <w:rsid w:val="00F7155F"/>
    <w:rsid w:val="00F72A8C"/>
    <w:rsid w:val="00F743D0"/>
    <w:rsid w:val="00F759A3"/>
    <w:rsid w:val="00F761F5"/>
    <w:rsid w:val="00F76238"/>
    <w:rsid w:val="00F7694C"/>
    <w:rsid w:val="00F76F20"/>
    <w:rsid w:val="00F82E47"/>
    <w:rsid w:val="00F8376E"/>
    <w:rsid w:val="00F839F2"/>
    <w:rsid w:val="00F863A3"/>
    <w:rsid w:val="00F87A56"/>
    <w:rsid w:val="00F87ACD"/>
    <w:rsid w:val="00F9007C"/>
    <w:rsid w:val="00F92551"/>
    <w:rsid w:val="00F9317B"/>
    <w:rsid w:val="00F93CD1"/>
    <w:rsid w:val="00F941B7"/>
    <w:rsid w:val="00F94EEF"/>
    <w:rsid w:val="00F96F4B"/>
    <w:rsid w:val="00F9784D"/>
    <w:rsid w:val="00FA0A93"/>
    <w:rsid w:val="00FA17D8"/>
    <w:rsid w:val="00FA3BA0"/>
    <w:rsid w:val="00FA6829"/>
    <w:rsid w:val="00FA74C5"/>
    <w:rsid w:val="00FB2D9B"/>
    <w:rsid w:val="00FB45F2"/>
    <w:rsid w:val="00FB5453"/>
    <w:rsid w:val="00FB7088"/>
    <w:rsid w:val="00FC1CA9"/>
    <w:rsid w:val="00FC4313"/>
    <w:rsid w:val="00FC6E1E"/>
    <w:rsid w:val="00FC76AE"/>
    <w:rsid w:val="00FD0341"/>
    <w:rsid w:val="00FD1047"/>
    <w:rsid w:val="00FD1403"/>
    <w:rsid w:val="00FD3257"/>
    <w:rsid w:val="00FD3AAD"/>
    <w:rsid w:val="00FD445C"/>
    <w:rsid w:val="00FD6812"/>
    <w:rsid w:val="00FE3F2B"/>
    <w:rsid w:val="00FE55BD"/>
    <w:rsid w:val="00FE5AA9"/>
    <w:rsid w:val="00FE6500"/>
    <w:rsid w:val="00FF02AF"/>
    <w:rsid w:val="00FF1AAB"/>
    <w:rsid w:val="00FF33C5"/>
    <w:rsid w:val="00FF38C2"/>
    <w:rsid w:val="00FF54A6"/>
    <w:rsid w:val="00FF625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C816273-E32D-4BF1-80C4-23418A26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C7"/>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C053C7"/>
    <w:rPr>
      <w:rFonts w:ascii="Times New Roman" w:eastAsia="ヒラギノ角ゴ Pro W3" w:hAnsi="Times New Roman" w:cs="Times New Roman"/>
      <w:color w:val="000000"/>
      <w:sz w:val="20"/>
      <w:szCs w:val="24"/>
    </w:rPr>
  </w:style>
  <w:style w:type="paragraph" w:styleId="Header">
    <w:name w:val="header"/>
    <w:basedOn w:val="Normal"/>
    <w:link w:val="HeaderChar"/>
    <w:unhideWhenUsed/>
    <w:rsid w:val="00C053C7"/>
    <w:pPr>
      <w:tabs>
        <w:tab w:val="center" w:pos="4680"/>
        <w:tab w:val="right" w:pos="9360"/>
      </w:tabs>
    </w:pPr>
  </w:style>
  <w:style w:type="character" w:customStyle="1" w:styleId="FooterChar">
    <w:name w:val="Footer Char"/>
    <w:basedOn w:val="DefaultParagraphFont"/>
    <w:link w:val="Footer"/>
    <w:rsid w:val="00C053C7"/>
    <w:rPr>
      <w:rFonts w:ascii="Times New Roman" w:eastAsia="ヒラギノ角ゴ Pro W3" w:hAnsi="Times New Roman" w:cs="Times New Roman"/>
      <w:color w:val="000000"/>
      <w:sz w:val="20"/>
      <w:szCs w:val="24"/>
    </w:rPr>
  </w:style>
  <w:style w:type="paragraph" w:styleId="Footer">
    <w:name w:val="footer"/>
    <w:basedOn w:val="Normal"/>
    <w:link w:val="FooterChar"/>
    <w:unhideWhenUsed/>
    <w:rsid w:val="00C053C7"/>
    <w:pPr>
      <w:tabs>
        <w:tab w:val="center" w:pos="4680"/>
        <w:tab w:val="right" w:pos="9360"/>
      </w:tabs>
    </w:pPr>
  </w:style>
  <w:style w:type="paragraph" w:customStyle="1" w:styleId="BodyText21">
    <w:name w:val="Body Text 21"/>
    <w:rsid w:val="00C053C7"/>
    <w:pPr>
      <w:tabs>
        <w:tab w:val="left" w:pos="1170"/>
      </w:tabs>
      <w:spacing w:after="0" w:line="240" w:lineRule="auto"/>
    </w:pPr>
    <w:rPr>
      <w:rFonts w:ascii="Arial Bold" w:eastAsia="ヒラギノ角ゴ Pro W3" w:hAnsi="Arial Bold" w:cs="Times New Roman"/>
      <w:color w:val="000000"/>
      <w:sz w:val="24"/>
      <w:szCs w:val="20"/>
      <w:u w:val="single"/>
    </w:rPr>
  </w:style>
  <w:style w:type="paragraph" w:customStyle="1" w:styleId="BodyText1">
    <w:name w:val="Body Text1"/>
    <w:rsid w:val="00C053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Lucida Grande" w:eastAsia="ヒラギノ角ゴ Pro W3" w:hAnsi="Lucida Grande" w:cs="Times New Roman"/>
      <w:color w:val="000000"/>
      <w:sz w:val="24"/>
      <w:szCs w:val="20"/>
    </w:rPr>
  </w:style>
  <w:style w:type="paragraph" w:customStyle="1" w:styleId="Heading3AA">
    <w:name w:val="Heading 3 A A"/>
    <w:next w:val="Normal"/>
    <w:rsid w:val="00C053C7"/>
    <w:pPr>
      <w:keepNext/>
      <w:tabs>
        <w:tab w:val="left" w:pos="-720"/>
        <w:tab w:val="left" w:pos="1440"/>
      </w:tabs>
      <w:suppressAutoHyphens/>
      <w:spacing w:after="0" w:line="240" w:lineRule="auto"/>
      <w:outlineLvl w:val="2"/>
    </w:pPr>
    <w:rPr>
      <w:rFonts w:ascii="Lucida Grande" w:eastAsia="ヒラギノ角ゴ Pro W3" w:hAnsi="Lucida Grande" w:cs="Times New Roman"/>
      <w:b/>
      <w:color w:val="000000"/>
      <w:sz w:val="24"/>
      <w:szCs w:val="20"/>
    </w:rPr>
  </w:style>
  <w:style w:type="paragraph" w:customStyle="1" w:styleId="FreeForm">
    <w:name w:val="Free Form"/>
    <w:rsid w:val="00C053C7"/>
    <w:pPr>
      <w:spacing w:after="0" w:line="240" w:lineRule="auto"/>
    </w:pPr>
    <w:rPr>
      <w:rFonts w:ascii="Times New Roman" w:eastAsia="ヒラギノ角ゴ Pro W3" w:hAnsi="Times New Roman" w:cs="Times New Roman"/>
      <w:color w:val="000000"/>
      <w:sz w:val="20"/>
      <w:szCs w:val="20"/>
    </w:rPr>
  </w:style>
  <w:style w:type="paragraph" w:customStyle="1" w:styleId="BodyText22">
    <w:name w:val="Body Text 22"/>
    <w:rsid w:val="00C053C7"/>
    <w:pPr>
      <w:tabs>
        <w:tab w:val="left" w:pos="1170"/>
      </w:tabs>
      <w:spacing w:after="0" w:line="240" w:lineRule="auto"/>
    </w:pPr>
    <w:rPr>
      <w:rFonts w:ascii="Arial Bold" w:eastAsia="ヒラギノ角ゴ Pro W3" w:hAnsi="Arial Bold" w:cs="Times New Roman"/>
      <w:color w:val="000000"/>
      <w:sz w:val="24"/>
      <w:szCs w:val="20"/>
      <w:u w:val="single"/>
    </w:rPr>
  </w:style>
  <w:style w:type="paragraph" w:customStyle="1" w:styleId="Heading4A">
    <w:name w:val="Heading 4 A"/>
    <w:next w:val="Normal"/>
    <w:rsid w:val="00C053C7"/>
    <w:pPr>
      <w:keepNext/>
      <w:tabs>
        <w:tab w:val="left" w:pos="-720"/>
        <w:tab w:val="left" w:pos="1440"/>
      </w:tabs>
      <w:suppressAutoHyphens/>
      <w:spacing w:after="0" w:line="240" w:lineRule="auto"/>
      <w:outlineLvl w:val="3"/>
    </w:pPr>
    <w:rPr>
      <w:rFonts w:ascii="Lucida Grande" w:eastAsia="ヒラギノ角ゴ Pro W3" w:hAnsi="Lucida Grande" w:cs="Times New Roman"/>
      <w:b/>
      <w:color w:val="000000"/>
      <w:sz w:val="24"/>
      <w:szCs w:val="20"/>
    </w:rPr>
  </w:style>
  <w:style w:type="paragraph" w:customStyle="1" w:styleId="FreeFormAA">
    <w:name w:val="Free Form A A"/>
    <w:rsid w:val="00C053C7"/>
    <w:pPr>
      <w:spacing w:after="0" w:line="240" w:lineRule="auto"/>
    </w:pPr>
    <w:rPr>
      <w:rFonts w:ascii="Times New Roman" w:eastAsia="ヒラギノ角ゴ Pro W3" w:hAnsi="Times New Roman" w:cs="Times New Roman"/>
      <w:color w:val="000000"/>
      <w:sz w:val="20"/>
      <w:szCs w:val="20"/>
    </w:rPr>
  </w:style>
  <w:style w:type="paragraph" w:customStyle="1" w:styleId="FreeFormA">
    <w:name w:val="Free Form A"/>
    <w:rsid w:val="00C053C7"/>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6A0F52"/>
    <w:rPr>
      <w:rFonts w:ascii="Tahoma" w:hAnsi="Tahoma" w:cs="Tahoma"/>
      <w:sz w:val="16"/>
      <w:szCs w:val="16"/>
    </w:rPr>
  </w:style>
  <w:style w:type="character" w:customStyle="1" w:styleId="BalloonTextChar">
    <w:name w:val="Balloon Text Char"/>
    <w:basedOn w:val="DefaultParagraphFont"/>
    <w:link w:val="BalloonText"/>
    <w:uiPriority w:val="99"/>
    <w:semiHidden/>
    <w:rsid w:val="006A0F52"/>
    <w:rPr>
      <w:rFonts w:ascii="Tahoma" w:eastAsia="ヒラギノ角ゴ Pro W3" w:hAnsi="Tahoma" w:cs="Tahoma"/>
      <w:color w:val="000000"/>
      <w:sz w:val="16"/>
      <w:szCs w:val="16"/>
    </w:rPr>
  </w:style>
  <w:style w:type="paragraph" w:styleId="BlockText">
    <w:name w:val="Block Text"/>
    <w:basedOn w:val="Normal"/>
    <w:rsid w:val="00AE3CB9"/>
    <w:pPr>
      <w:ind w:left="-360" w:right="-720"/>
      <w:jc w:val="both"/>
    </w:pPr>
    <w:rPr>
      <w:rFonts w:ascii="Arial" w:eastAsia="Times New Roman" w:hAnsi="Arial"/>
      <w:color w:val="auto"/>
      <w:sz w:val="24"/>
    </w:rPr>
  </w:style>
  <w:style w:type="character" w:styleId="Hyperlink">
    <w:name w:val="Hyperlink"/>
    <w:basedOn w:val="DefaultParagraphFont"/>
    <w:uiPriority w:val="99"/>
    <w:unhideWhenUsed/>
    <w:rsid w:val="00BE798B"/>
    <w:rPr>
      <w:color w:val="0000FF" w:themeColor="hyperlink"/>
      <w:u w:val="single"/>
    </w:rPr>
  </w:style>
  <w:style w:type="paragraph" w:styleId="ListParagraph">
    <w:name w:val="List Paragraph"/>
    <w:basedOn w:val="Normal"/>
    <w:uiPriority w:val="34"/>
    <w:qFormat/>
    <w:rsid w:val="00C66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7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5099</Words>
  <Characters>29067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Karen Lewer</cp:lastModifiedBy>
  <cp:revision>2</cp:revision>
  <dcterms:created xsi:type="dcterms:W3CDTF">2018-05-31T21:02:00Z</dcterms:created>
  <dcterms:modified xsi:type="dcterms:W3CDTF">2018-05-31T21:02:00Z</dcterms:modified>
</cp:coreProperties>
</file>